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53F" w:rsidRDefault="0054253F" w:rsidP="0054253F">
      <w:pPr>
        <w:outlineLvl w:val="0"/>
        <w:rPr>
          <w:b/>
          <w:sz w:val="32"/>
          <w:szCs w:val="32"/>
        </w:rPr>
      </w:pPr>
      <w:r w:rsidRPr="0080007B">
        <w:rPr>
          <w:b/>
          <w:sz w:val="32"/>
          <w:szCs w:val="32"/>
        </w:rPr>
        <w:t xml:space="preserve">POWGEN User Manual </w:t>
      </w:r>
      <w:r w:rsidR="00C23C81">
        <w:rPr>
          <w:b/>
          <w:sz w:val="32"/>
          <w:szCs w:val="32"/>
        </w:rPr>
        <w:t>for</w:t>
      </w:r>
      <w:r w:rsidRPr="0080007B">
        <w:rPr>
          <w:b/>
          <w:sz w:val="32"/>
          <w:szCs w:val="32"/>
        </w:rPr>
        <w:t xml:space="preserve"> Data </w:t>
      </w:r>
      <w:r>
        <w:rPr>
          <w:b/>
          <w:sz w:val="32"/>
          <w:szCs w:val="32"/>
        </w:rPr>
        <w:t>Reduction</w:t>
      </w:r>
      <w:r w:rsidRPr="0080007B">
        <w:rPr>
          <w:b/>
          <w:sz w:val="32"/>
          <w:szCs w:val="32"/>
        </w:rPr>
        <w:t>:</w:t>
      </w:r>
    </w:p>
    <w:p w:rsidR="007B3C7A" w:rsidRDefault="003113C0" w:rsidP="00C23C81">
      <w:pPr>
        <w:spacing w:after="0"/>
        <w:outlineLvl w:val="0"/>
      </w:pPr>
      <w:r>
        <w:t>This document contains a detailed description of how to access and reduce POWGEN data, including how to slice out data by time, temperature, or other logged parameters.  Data may be reduced using our analysis machines, either on-site via</w:t>
      </w:r>
      <w:r w:rsidR="00F55740" w:rsidRPr="00E15001">
        <w:t xml:space="preserve"> </w:t>
      </w:r>
      <w:proofErr w:type="spellStart"/>
      <w:r w:rsidR="00F55740" w:rsidRPr="00E15001">
        <w:t>powgen</w:t>
      </w:r>
      <w:proofErr w:type="spellEnd"/>
      <w:r w:rsidR="00F55740" w:rsidRPr="00E15001">
        <w:t xml:space="preserve"> (powgen.sns.gov) and powgen2 (powgen2.sns.gov)</w:t>
      </w:r>
      <w:r>
        <w:t xml:space="preserve">, or outside </w:t>
      </w:r>
      <w:r w:rsidR="007B3C7A">
        <w:t xml:space="preserve">ORNL via </w:t>
      </w:r>
      <w:r>
        <w:t>the</w:t>
      </w:r>
      <w:r w:rsidR="007B3C7A">
        <w:t xml:space="preserve"> analysis cluster.</w:t>
      </w:r>
    </w:p>
    <w:p w:rsidR="003113C0" w:rsidRDefault="003113C0" w:rsidP="00C23C81">
      <w:pPr>
        <w:spacing w:after="0"/>
        <w:outlineLvl w:val="0"/>
      </w:pPr>
    </w:p>
    <w:p w:rsidR="007B3C7A" w:rsidRDefault="007B3C7A" w:rsidP="007B3C7A">
      <w:pPr>
        <w:pStyle w:val="PlainText"/>
        <w:jc w:val="both"/>
        <w:rPr>
          <w:rFonts w:asciiTheme="minorHAnsi" w:hAnsiTheme="minorHAnsi" w:cstheme="minorHAnsi"/>
          <w:b/>
          <w:sz w:val="28"/>
          <w:szCs w:val="28"/>
          <w:u w:val="single"/>
        </w:rPr>
      </w:pPr>
      <w:r w:rsidRPr="00003713">
        <w:rPr>
          <w:rFonts w:asciiTheme="minorHAnsi" w:hAnsiTheme="minorHAnsi" w:cstheme="minorHAnsi"/>
          <w:b/>
          <w:sz w:val="28"/>
          <w:szCs w:val="28"/>
          <w:u w:val="single"/>
        </w:rPr>
        <w:t xml:space="preserve">Accessing Data: </w:t>
      </w:r>
    </w:p>
    <w:p w:rsidR="007B3C7A" w:rsidRDefault="007B3C7A" w:rsidP="007B3C7A">
      <w:pPr>
        <w:pStyle w:val="PlainText"/>
        <w:jc w:val="both"/>
        <w:rPr>
          <w:rFonts w:asciiTheme="minorHAnsi" w:hAnsiTheme="minorHAnsi" w:cstheme="minorHAnsi"/>
          <w:b/>
          <w:sz w:val="28"/>
          <w:szCs w:val="28"/>
          <w:u w:val="single"/>
        </w:rPr>
      </w:pPr>
    </w:p>
    <w:p w:rsidR="007D4EE2" w:rsidRPr="00071080" w:rsidRDefault="007D4EE2" w:rsidP="007D4EE2">
      <w:pPr>
        <w:numPr>
          <w:ilvl w:val="0"/>
          <w:numId w:val="7"/>
        </w:numPr>
        <w:tabs>
          <w:tab w:val="clear" w:pos="720"/>
        </w:tabs>
        <w:spacing w:after="120" w:line="240" w:lineRule="auto"/>
        <w:ind w:left="1080"/>
        <w:rPr>
          <w:rFonts w:eastAsia="Times New Roman" w:cs="Lucida Sans Unicode"/>
          <w:color w:val="373737"/>
        </w:rPr>
      </w:pPr>
      <w:r w:rsidRPr="00E166B0">
        <w:rPr>
          <w:rFonts w:eastAsia="Times New Roman" w:cs="Lucida Sans Unicode"/>
        </w:rPr>
        <w:t xml:space="preserve">Go to </w:t>
      </w:r>
      <w:r>
        <w:rPr>
          <w:rFonts w:eastAsia="Times New Roman" w:cs="Lucida Sans Unicode"/>
        </w:rPr>
        <w:t xml:space="preserve">the </w:t>
      </w:r>
      <w:r w:rsidRPr="00E166B0">
        <w:rPr>
          <w:rFonts w:eastAsia="Times New Roman" w:cs="Lucida Sans Unicode"/>
        </w:rPr>
        <w:t xml:space="preserve">user portal and </w:t>
      </w:r>
      <w:r w:rsidRPr="00E166B0">
        <w:rPr>
          <w:rFonts w:eastAsia="Times New Roman"/>
        </w:rPr>
        <w:t xml:space="preserve">create an </w:t>
      </w:r>
      <w:r>
        <w:rPr>
          <w:rFonts w:eastAsia="Times New Roman"/>
        </w:rPr>
        <w:t xml:space="preserve">XCAMS </w:t>
      </w:r>
      <w:r w:rsidRPr="00E166B0">
        <w:rPr>
          <w:rFonts w:eastAsia="Times New Roman"/>
        </w:rPr>
        <w:t>ORNL Resource account</w:t>
      </w:r>
      <w:r w:rsidRPr="00E166B0">
        <w:rPr>
          <w:rFonts w:eastAsia="Times New Roman" w:cs="Lucida Sans Unicode"/>
        </w:rPr>
        <w:t xml:space="preserve"> (if you don’t already have an account).  This is the same as the account for the IPTS system.</w:t>
      </w:r>
    </w:p>
    <w:p w:rsidR="007D4EE2" w:rsidRDefault="00C23384" w:rsidP="007D4EE2">
      <w:pPr>
        <w:spacing w:after="120" w:line="240" w:lineRule="auto"/>
        <w:ind w:left="1440"/>
        <w:rPr>
          <w:rStyle w:val="linkChar"/>
        </w:rPr>
      </w:pPr>
      <w:hyperlink r:id="rId8" w:history="1">
        <w:r w:rsidR="007D4EE2" w:rsidRPr="00E166B0">
          <w:rPr>
            <w:rStyle w:val="linkChar"/>
          </w:rPr>
          <w:t>https://user.ornl.gov/Account/Login.aspx</w:t>
        </w:r>
      </w:hyperlink>
    </w:p>
    <w:p w:rsidR="007D4EE2" w:rsidRPr="00487A88" w:rsidRDefault="007D4EE2" w:rsidP="00487A88">
      <w:pPr>
        <w:spacing w:after="120" w:line="240" w:lineRule="auto"/>
        <w:ind w:left="994"/>
        <w:rPr>
          <w:rFonts w:eastAsia="Times New Roman" w:cs="Lucida Sans Unicode"/>
        </w:rPr>
      </w:pPr>
      <w:r w:rsidRPr="00487A88">
        <w:rPr>
          <w:rFonts w:eastAsia="Times New Roman" w:cs="Lucida Sans Unicode"/>
        </w:rPr>
        <w:t xml:space="preserve">If you have forgotten your password, go to </w:t>
      </w:r>
      <w:r w:rsidRPr="00487A88">
        <w:rPr>
          <w:rStyle w:val="linkChar"/>
        </w:rPr>
        <w:t>h</w:t>
      </w:r>
      <w:r w:rsidRPr="007D4EE2">
        <w:rPr>
          <w:rStyle w:val="linkChar"/>
        </w:rPr>
        <w:t>ttps://user.ornl.gov/Account/Login</w:t>
      </w:r>
      <w:r w:rsidRPr="00487A88">
        <w:rPr>
          <w:rFonts w:eastAsia="Times New Roman" w:cs="Lucida Sans Unicode"/>
        </w:rPr>
        <w:t xml:space="preserve"> and you will be able to retrieve your password by using the “Forgot your password?” link</w:t>
      </w:r>
      <w:r>
        <w:rPr>
          <w:rFonts w:eastAsia="Times New Roman" w:cs="Lucida Sans Unicode"/>
        </w:rPr>
        <w:t>.</w:t>
      </w:r>
    </w:p>
    <w:p w:rsidR="007D4EE2" w:rsidRPr="00A1539E" w:rsidRDefault="007D4EE2" w:rsidP="007D4EE2">
      <w:pPr>
        <w:numPr>
          <w:ilvl w:val="0"/>
          <w:numId w:val="7"/>
        </w:numPr>
        <w:tabs>
          <w:tab w:val="clear" w:pos="720"/>
        </w:tabs>
        <w:spacing w:after="120" w:line="240" w:lineRule="auto"/>
        <w:ind w:left="994" w:hanging="274"/>
        <w:rPr>
          <w:rFonts w:ascii="Consolas" w:hAnsi="Consolas" w:cs="Consolas"/>
          <w:color w:val="0056AC"/>
        </w:rPr>
      </w:pPr>
      <w:r>
        <w:rPr>
          <w:rFonts w:eastAsia="Times New Roman" w:cs="Lucida Sans Unicode"/>
          <w:color w:val="373737"/>
        </w:rPr>
        <w:t xml:space="preserve">To connect to the analysis cluster, go to </w:t>
      </w:r>
      <w:hyperlink r:id="rId9" w:history="1">
        <w:r w:rsidRPr="00E166B0">
          <w:rPr>
            <w:rStyle w:val="linkChar"/>
          </w:rPr>
          <w:t>http://analysis.sns.gov/</w:t>
        </w:r>
      </w:hyperlink>
      <w:r>
        <w:rPr>
          <w:rFonts w:eastAsia="Times New Roman" w:cs="Lucida Sans Unicode"/>
          <w:color w:val="373737"/>
        </w:rPr>
        <w:t xml:space="preserve"> (</w:t>
      </w:r>
      <w:r>
        <w:rPr>
          <w:rFonts w:eastAsia="Times New Roman" w:cs="Lucida Sans Unicode"/>
          <w:color w:val="373737"/>
        </w:rPr>
        <w:fldChar w:fldCharType="begin"/>
      </w:r>
      <w:r>
        <w:rPr>
          <w:rFonts w:eastAsia="Times New Roman" w:cs="Lucida Sans Unicode"/>
          <w:color w:val="373737"/>
        </w:rPr>
        <w:instrText xml:space="preserve"> REF _Ref426645904 \h  \* MERGEFORMAT </w:instrText>
      </w:r>
      <w:r>
        <w:rPr>
          <w:rFonts w:eastAsia="Times New Roman" w:cs="Lucida Sans Unicode"/>
          <w:color w:val="373737"/>
        </w:rPr>
      </w:r>
      <w:r>
        <w:rPr>
          <w:rFonts w:eastAsia="Times New Roman" w:cs="Lucida Sans Unicode"/>
          <w:color w:val="373737"/>
        </w:rPr>
        <w:fldChar w:fldCharType="separate"/>
      </w:r>
      <w:r w:rsidRPr="00487A88">
        <w:rPr>
          <w:rFonts w:eastAsia="Times New Roman" w:cs="Lucida Sans Unicode"/>
          <w:color w:val="373737"/>
        </w:rPr>
        <w:t>Figure 1</w:t>
      </w:r>
      <w:r>
        <w:rPr>
          <w:rFonts w:eastAsia="Times New Roman" w:cs="Lucida Sans Unicode"/>
          <w:color w:val="373737"/>
        </w:rPr>
        <w:fldChar w:fldCharType="end"/>
      </w:r>
      <w:r>
        <w:rPr>
          <w:rFonts w:eastAsia="Times New Roman" w:cs="Lucida Sans Unicode"/>
          <w:color w:val="373737"/>
        </w:rPr>
        <w:t xml:space="preserve">).  </w:t>
      </w:r>
    </w:p>
    <w:p w:rsidR="007D4EE2" w:rsidRPr="00A1539E" w:rsidRDefault="007D4EE2" w:rsidP="007D4EE2">
      <w:pPr>
        <w:numPr>
          <w:ilvl w:val="1"/>
          <w:numId w:val="7"/>
        </w:numPr>
        <w:tabs>
          <w:tab w:val="clear" w:pos="1440"/>
        </w:tabs>
        <w:spacing w:after="120" w:line="240" w:lineRule="auto"/>
        <w:rPr>
          <w:rFonts w:ascii="Consolas" w:hAnsi="Consolas" w:cs="Consolas"/>
          <w:color w:val="0056AC"/>
        </w:rPr>
      </w:pPr>
      <w:r>
        <w:rPr>
          <w:rFonts w:eastAsia="Times New Roman" w:cs="Lucida Sans Unicode"/>
          <w:color w:val="373737"/>
        </w:rPr>
        <w:t xml:space="preserve">To use the </w:t>
      </w:r>
      <w:r>
        <w:t xml:space="preserve">web-based client in your browser, click the “Launch Session” button.  You may also go directly to </w:t>
      </w:r>
      <w:hyperlink r:id="rId10" w:history="1">
        <w:r w:rsidRPr="00A1539E">
          <w:rPr>
            <w:rStyle w:val="linkChar"/>
          </w:rPr>
          <w:t>https://analysis.sns.gov:8080</w:t>
        </w:r>
      </w:hyperlink>
      <w:r w:rsidRPr="00A1539E">
        <w:t>.  Login with your XCAMS username and password.</w:t>
      </w:r>
      <w:r>
        <w:t xml:space="preserve"> </w:t>
      </w:r>
    </w:p>
    <w:p w:rsidR="007D4EE2" w:rsidRPr="00CF00C3" w:rsidRDefault="007D4EE2" w:rsidP="007D4EE2">
      <w:pPr>
        <w:numPr>
          <w:ilvl w:val="1"/>
          <w:numId w:val="7"/>
        </w:numPr>
        <w:tabs>
          <w:tab w:val="clear" w:pos="1440"/>
        </w:tabs>
        <w:spacing w:after="120" w:line="240" w:lineRule="auto"/>
        <w:rPr>
          <w:rFonts w:ascii="Consolas" w:hAnsi="Consolas" w:cs="Consolas"/>
          <w:color w:val="0056AC"/>
        </w:rPr>
      </w:pPr>
      <w:r>
        <w:rPr>
          <w:rFonts w:eastAsia="Times New Roman" w:cs="Lucida Sans Unicode"/>
          <w:color w:val="373737"/>
        </w:rPr>
        <w:t>Alternatively, you can</w:t>
      </w:r>
      <w:r>
        <w:t xml:space="preserve"> install the </w:t>
      </w:r>
      <w:proofErr w:type="spellStart"/>
      <w:r>
        <w:t>Thinlinc</w:t>
      </w:r>
      <w:proofErr w:type="spellEnd"/>
      <w:r>
        <w:t xml:space="preserve"> client</w:t>
      </w:r>
      <w:r w:rsidRPr="001B6A8A">
        <w:t xml:space="preserve"> on your machi</w:t>
      </w:r>
      <w:r>
        <w:t xml:space="preserve">ne.  Click on the </w:t>
      </w:r>
      <w:proofErr w:type="spellStart"/>
      <w:r>
        <w:t>Thinlinc</w:t>
      </w:r>
      <w:proofErr w:type="spellEnd"/>
      <w:r>
        <w:t xml:space="preserve"> button and follow the steps to install and configure the client (</w:t>
      </w:r>
      <w:r w:rsidRPr="00066379">
        <w:fldChar w:fldCharType="begin"/>
      </w:r>
      <w:r w:rsidRPr="00066379">
        <w:instrText xml:space="preserve"> REF _Ref426645960 \h  \* MERGEFORMAT </w:instrText>
      </w:r>
      <w:r w:rsidRPr="00066379">
        <w:fldChar w:fldCharType="separate"/>
      </w:r>
      <w:r w:rsidRPr="00487A88">
        <w:rPr>
          <w:bCs/>
        </w:rPr>
        <w:t>Figure 2</w:t>
      </w:r>
      <w:r w:rsidRPr="00066379">
        <w:fldChar w:fldCharType="end"/>
      </w:r>
      <w:r>
        <w:t xml:space="preserve">).  </w:t>
      </w:r>
      <w:r w:rsidRPr="001B6A8A">
        <w:t xml:space="preserve">Login credentials will be the same as </w:t>
      </w:r>
      <w:r>
        <w:t>XCAMS</w:t>
      </w:r>
      <w:r w:rsidRPr="001B6A8A">
        <w:t xml:space="preserve">.   </w:t>
      </w:r>
    </w:p>
    <w:p w:rsidR="007D4EE2" w:rsidRDefault="00170559" w:rsidP="007D4EE2">
      <w:pPr>
        <w:keepNext/>
        <w:spacing w:after="120" w:line="240" w:lineRule="auto"/>
        <w:ind w:left="1440"/>
      </w:pPr>
      <w:r>
        <w:rPr>
          <w:rFonts w:ascii="Consolas" w:hAnsi="Consolas" w:cs="Consolas"/>
          <w:noProof/>
          <w:color w:val="0056AC"/>
        </w:rPr>
        <mc:AlternateContent>
          <mc:Choice Requires="wpg">
            <w:drawing>
              <wp:anchor distT="0" distB="0" distL="114300" distR="114300" simplePos="0" relativeHeight="251660288" behindDoc="0" locked="0" layoutInCell="1" allowOverlap="1" wp14:anchorId="49375D0A" wp14:editId="6BF929D0">
                <wp:simplePos x="0" y="0"/>
                <wp:positionH relativeFrom="column">
                  <wp:posOffset>952500</wp:posOffset>
                </wp:positionH>
                <wp:positionV relativeFrom="paragraph">
                  <wp:posOffset>1718310</wp:posOffset>
                </wp:positionV>
                <wp:extent cx="4168140" cy="1249680"/>
                <wp:effectExtent l="0" t="0" r="0" b="7620"/>
                <wp:wrapNone/>
                <wp:docPr id="7" name="Group 7"/>
                <wp:cNvGraphicFramePr/>
                <a:graphic xmlns:a="http://schemas.openxmlformats.org/drawingml/2006/main">
                  <a:graphicData uri="http://schemas.microsoft.com/office/word/2010/wordprocessingGroup">
                    <wpg:wgp>
                      <wpg:cNvGrpSpPr/>
                      <wpg:grpSpPr>
                        <a:xfrm>
                          <a:off x="0" y="0"/>
                          <a:ext cx="4168140" cy="1249680"/>
                          <a:chOff x="0" y="0"/>
                          <a:chExt cx="4168140" cy="1249680"/>
                        </a:xfrm>
                      </wpg:grpSpPr>
                      <wps:wsp>
                        <wps:cNvPr id="8" name="Straight Arrow Connector 8"/>
                        <wps:cNvCnPr/>
                        <wps:spPr>
                          <a:xfrm flipH="1">
                            <a:off x="975360" y="160020"/>
                            <a:ext cx="502920" cy="0"/>
                          </a:xfrm>
                          <a:prstGeom prst="straightConnector1">
                            <a:avLst/>
                          </a:prstGeom>
                          <a:noFill/>
                          <a:ln w="38100">
                            <a:solidFill>
                              <a:srgbClr val="FF0000"/>
                            </a:solidFill>
                            <a:round/>
                            <a:headEnd type="arrow" w="med" len="med"/>
                            <a:tailEnd/>
                          </a:ln>
                          <a:effectLst>
                            <a:outerShdw blurRad="63500" dist="38099" dir="2700000" algn="ctr" rotWithShape="0">
                              <a:schemeClr val="bg1">
                                <a:lumMod val="85000"/>
                                <a:lumOff val="0"/>
                                <a:alpha val="74998"/>
                              </a:schemeClr>
                            </a:outerShdw>
                          </a:effectLst>
                          <a:extLst>
                            <a:ext uri="{909E8E84-426E-40DD-AFC4-6F175D3DCCD1}">
                              <a14:hiddenFill xmlns:a14="http://schemas.microsoft.com/office/drawing/2010/main">
                                <a:noFill/>
                              </a14:hiddenFill>
                            </a:ext>
                          </a:extLst>
                        </wps:spPr>
                        <wps:bodyPr/>
                      </wps:wsp>
                      <wps:wsp>
                        <wps:cNvPr id="9" name="Straight Arrow Connector 9"/>
                        <wps:cNvCnPr/>
                        <wps:spPr>
                          <a:xfrm flipH="1">
                            <a:off x="662940" y="807720"/>
                            <a:ext cx="617220" cy="179070"/>
                          </a:xfrm>
                          <a:prstGeom prst="straightConnector1">
                            <a:avLst/>
                          </a:prstGeom>
                          <a:noFill/>
                          <a:ln w="38100">
                            <a:solidFill>
                              <a:srgbClr val="FF0000"/>
                            </a:solidFill>
                            <a:round/>
                            <a:headEnd type="arrow" w="med" len="med"/>
                            <a:tailEnd/>
                          </a:ln>
                          <a:effectLst>
                            <a:outerShdw blurRad="63500" dist="38099" dir="2700000" algn="ctr" rotWithShape="0">
                              <a:schemeClr val="bg1">
                                <a:lumMod val="85000"/>
                                <a:lumOff val="0"/>
                                <a:alpha val="74998"/>
                              </a:schemeClr>
                            </a:outerShdw>
                          </a:effectLst>
                          <a:extLst>
                            <a:ext uri="{909E8E84-426E-40DD-AFC4-6F175D3DCCD1}">
                              <a14:hiddenFill xmlns:a14="http://schemas.microsoft.com/office/drawing/2010/main">
                                <a:noFill/>
                              </a14:hiddenFill>
                            </a:ext>
                          </a:extLst>
                        </wps:spPr>
                        <wps:bodyPr/>
                      </wps:wsp>
                      <wps:wsp>
                        <wps:cNvPr id="10" name="Text Box 10"/>
                        <wps:cNvSpPr txBox="1"/>
                        <wps:spPr>
                          <a:xfrm>
                            <a:off x="60960" y="0"/>
                            <a:ext cx="9144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2" w:rsidRPr="001F7353" w:rsidRDefault="007D4EE2" w:rsidP="007D4EE2">
                              <w:pPr>
                                <w:jc w:val="center"/>
                                <w:rPr>
                                  <w:b/>
                                  <w:color w:val="FF0000"/>
                                  <w:sz w:val="24"/>
                                  <w:szCs w:val="24"/>
                                </w:rPr>
                              </w:pPr>
                              <w:r w:rsidRPr="001F7353">
                                <w:rPr>
                                  <w:b/>
                                  <w:color w:val="FF0000"/>
                                  <w:sz w:val="24"/>
                                  <w:szCs w:val="24"/>
                                </w:rPr>
                                <w:t>Web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723900"/>
                            <a:ext cx="70866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2" w:rsidRPr="001F7353" w:rsidRDefault="007D4EE2" w:rsidP="007D4EE2">
                              <w:pPr>
                                <w:jc w:val="center"/>
                                <w:rPr>
                                  <w:b/>
                                  <w:color w:val="FF0000"/>
                                  <w:sz w:val="24"/>
                                  <w:szCs w:val="24"/>
                                </w:rPr>
                              </w:pPr>
                              <w:proofErr w:type="spellStart"/>
                              <w:r>
                                <w:rPr>
                                  <w:b/>
                                  <w:color w:val="FF0000"/>
                                  <w:sz w:val="24"/>
                                  <w:szCs w:val="24"/>
                                </w:rPr>
                                <w:t>Thinlinc</w:t>
                              </w:r>
                              <w:proofErr w:type="spellEnd"/>
                              <w:r w:rsidRPr="001F7353">
                                <w:rPr>
                                  <w:b/>
                                  <w:color w:val="FF0000"/>
                                  <w:sz w:val="24"/>
                                  <w:szCs w:val="24"/>
                                </w:rPr>
                                <w:t xml:space="preserve">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flipV="1">
                            <a:off x="2263140" y="198120"/>
                            <a:ext cx="678180" cy="365760"/>
                          </a:xfrm>
                          <a:prstGeom prst="straightConnector1">
                            <a:avLst/>
                          </a:prstGeom>
                          <a:noFill/>
                          <a:ln w="38100">
                            <a:solidFill>
                              <a:srgbClr val="FF0000"/>
                            </a:solidFill>
                            <a:round/>
                            <a:headEnd type="arrow" w="med" len="med"/>
                            <a:tailEnd/>
                          </a:ln>
                          <a:effectLst>
                            <a:outerShdw blurRad="63500" dist="38099" dir="2700000" algn="ctr" rotWithShape="0">
                              <a:schemeClr val="bg1">
                                <a:lumMod val="85000"/>
                                <a:lumOff val="0"/>
                                <a:alpha val="74998"/>
                              </a:schemeClr>
                            </a:outerShdw>
                          </a:effectLst>
                          <a:extLst>
                            <a:ext uri="{909E8E84-426E-40DD-AFC4-6F175D3DCCD1}">
                              <a14:hiddenFill xmlns:a14="http://schemas.microsoft.com/office/drawing/2010/main">
                                <a:noFill/>
                              </a14:hiddenFill>
                            </a:ext>
                          </a:extLst>
                        </wps:spPr>
                        <wps:bodyPr/>
                      </wps:wsp>
                      <wps:wsp>
                        <wps:cNvPr id="13" name="Straight Arrow Connector 13"/>
                        <wps:cNvCnPr/>
                        <wps:spPr>
                          <a:xfrm>
                            <a:off x="2979420" y="807720"/>
                            <a:ext cx="807720" cy="121920"/>
                          </a:xfrm>
                          <a:prstGeom prst="straightConnector1">
                            <a:avLst/>
                          </a:prstGeom>
                          <a:noFill/>
                          <a:ln w="38100">
                            <a:solidFill>
                              <a:srgbClr val="FF0000"/>
                            </a:solidFill>
                            <a:round/>
                            <a:headEnd type="arrow" w="med" len="med"/>
                            <a:tailEnd/>
                          </a:ln>
                          <a:effectLst>
                            <a:outerShdw blurRad="63500" dist="38099" dir="2700000" algn="ctr" rotWithShape="0">
                              <a:schemeClr val="bg1">
                                <a:lumMod val="85000"/>
                                <a:lumOff val="0"/>
                                <a:alpha val="74998"/>
                              </a:schemeClr>
                            </a:outerShdw>
                          </a:effectLst>
                          <a:extLst>
                            <a:ext uri="{909E8E84-426E-40DD-AFC4-6F175D3DCCD1}">
                              <a14:hiddenFill xmlns:a14="http://schemas.microsoft.com/office/drawing/2010/main">
                                <a:noFill/>
                              </a14:hiddenFill>
                            </a:ext>
                          </a:extLst>
                        </wps:spPr>
                        <wps:bodyPr/>
                      </wps:wsp>
                      <wps:wsp>
                        <wps:cNvPr id="14" name="Text Box 14"/>
                        <wps:cNvSpPr txBox="1"/>
                        <wps:spPr>
                          <a:xfrm>
                            <a:off x="3688080" y="807720"/>
                            <a:ext cx="48006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2" w:rsidRPr="001F7353" w:rsidRDefault="007D4EE2" w:rsidP="007D4EE2">
                              <w:pPr>
                                <w:jc w:val="center"/>
                                <w:rPr>
                                  <w:b/>
                                  <w:color w:val="FF0000"/>
                                  <w:sz w:val="24"/>
                                  <w:szCs w:val="24"/>
                                </w:rPr>
                              </w:pPr>
                              <w:r>
                                <w:rPr>
                                  <w:b/>
                                  <w:color w:val="FF0000"/>
                                  <w:sz w:val="24"/>
                                  <w:szCs w:val="24"/>
                                </w:rPr>
                                <w:t>FTP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872740" y="0"/>
                            <a:ext cx="48006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2" w:rsidRPr="001F7353" w:rsidRDefault="007D4EE2" w:rsidP="007D4EE2">
                              <w:pPr>
                                <w:jc w:val="center"/>
                                <w:rPr>
                                  <w:b/>
                                  <w:color w:val="FF0000"/>
                                  <w:sz w:val="24"/>
                                  <w:szCs w:val="24"/>
                                </w:rPr>
                              </w:pPr>
                              <w:r>
                                <w:rPr>
                                  <w:b/>
                                  <w:color w:val="FF0000"/>
                                  <w:sz w:val="24"/>
                                  <w:szCs w:val="24"/>
                                </w:rPr>
                                <w:t>SSH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6"/>
                        <wps:cNvSpPr/>
                        <wps:spPr>
                          <a:xfrm>
                            <a:off x="1546860" y="632460"/>
                            <a:ext cx="815340"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392680" y="632460"/>
                            <a:ext cx="510540"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75pt;margin-top:135.3pt;width:328.2pt;height:98.4pt;z-index:251660288" coordsize="4168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">
                <v:shapetype id="_x0000_t32" coordsize="21600,21600" o:spt="32" o:oned="t" path="m,l21600,21600e" filled="f">
                  <v:path arrowok="t" fillok="f" o:connecttype="none"/>
                  <o:lock v:ext="edit" shapetype="t"/>
                </v:shapetype>
                <v:shape id="Straight Arrow Connector 8" o:spid="_x0000_s1027" type="#_x0000_t32" style="position:absolute;left:9753;top:1600;width:50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cz78AAADaAAAADwAAAGRycy9kb3ducmV2LnhtbERPS2vCQBC+C/0PyxS8SN1UsNjUTRCh&#10;1quPlh6H7DRZmp0J2dWk/949CD1+fO91OfpWXakPTtjA8zwDRVyJdVwbOJ/en1agQkS22AqTgT8K&#10;UBYPkzXmVgY+0PUYa5VCOORooImxy7UOVUMew1w64sT9SO8xJtjX2vY4pHDf6kWWvWiPjlNDgx1t&#10;G6p+jxdv4HXI5Mstvj939YcscUBxs93emOnjuHkDFWmM/+K7e28NpK3pSroBur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Ocz78AAADaAAAADwAAAAAAAAAAAAAAAACh&#10;AgAAZHJzL2Rvd25yZXYueG1sUEsFBgAAAAAEAAQA+QAAAI0DAAAAAA==&#10;" strokecolor="red" strokeweight="3pt">
                  <v:stroke startarrow="open"/>
                  <v:shadow on="t" color="#d8d8d8 [2732]" opacity="49150f" offset=".74833mm,.74833mm"/>
                </v:shape>
                <v:shape id="Straight Arrow Connector 9" o:spid="_x0000_s1028" type="#_x0000_t32" style="position:absolute;left:6629;top:8077;width:6172;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5VMEAAADaAAAADwAAAGRycy9kb3ducmV2LnhtbESPX2vCQBDE3wW/w7GCL1IvCi02eooI&#10;/nmtraWPS25NDnO7IXea9Nv3CoU+DjO/GWa16X2tHtQGJ2xgNs1AERdiHZcGPt73TwtQISJbrIXJ&#10;wDcF2KyHgxXmVjp+o8c5liqVcMjRQBVjk2sdioo8hqk0xMm7SusxJtmW2rbYpXJf63mWvWiPjtNC&#10;hQ3tKipu57s38Npl8unmX5dDeZRn7FDc5HAyZjzqt0tQkfr4H/6jTzZx8Hsl3QC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7zlUwQAAANoAAAAPAAAAAAAAAAAAAAAA&#10;AKECAABkcnMvZG93bnJldi54bWxQSwUGAAAAAAQABAD5AAAAjwMAAAAA&#10;" strokecolor="red" strokeweight="3pt">
                  <v:stroke startarrow="open"/>
                  <v:shadow on="t" color="#d8d8d8 [2732]" opacity="49150f" offset=".74833mm,.74833mm"/>
                </v:shape>
                <v:shapetype id="_x0000_t202" coordsize="21600,21600" o:spt="202" path="m,l,21600r21600,l21600,xe">
                  <v:stroke joinstyle="miter"/>
                  <v:path gradientshapeok="t" o:connecttype="rect"/>
                </v:shapetype>
                <v:shape id="Text Box 10" o:spid="_x0000_s1029" type="#_x0000_t202" style="position:absolute;left:609;width:914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7D4EE2" w:rsidRPr="001F7353" w:rsidRDefault="007D4EE2" w:rsidP="007D4EE2">
                        <w:pPr>
                          <w:jc w:val="center"/>
                          <w:rPr>
                            <w:b/>
                            <w:color w:val="FF0000"/>
                            <w:sz w:val="24"/>
                            <w:szCs w:val="24"/>
                          </w:rPr>
                        </w:pPr>
                        <w:r w:rsidRPr="001F7353">
                          <w:rPr>
                            <w:b/>
                            <w:color w:val="FF0000"/>
                            <w:sz w:val="24"/>
                            <w:szCs w:val="24"/>
                          </w:rPr>
                          <w:t>Web client</w:t>
                        </w:r>
                      </w:p>
                    </w:txbxContent>
                  </v:textbox>
                </v:shape>
                <v:shape id="Text Box 11" o:spid="_x0000_s1030" type="#_x0000_t202" style="position:absolute;top:7239;width:7086;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D4EE2" w:rsidRPr="001F7353" w:rsidRDefault="007D4EE2" w:rsidP="007D4EE2">
                        <w:pPr>
                          <w:jc w:val="center"/>
                          <w:rPr>
                            <w:b/>
                            <w:color w:val="FF0000"/>
                            <w:sz w:val="24"/>
                            <w:szCs w:val="24"/>
                          </w:rPr>
                        </w:pPr>
                        <w:proofErr w:type="spellStart"/>
                        <w:r>
                          <w:rPr>
                            <w:b/>
                            <w:color w:val="FF0000"/>
                            <w:sz w:val="24"/>
                            <w:szCs w:val="24"/>
                          </w:rPr>
                          <w:t>Thinlinc</w:t>
                        </w:r>
                        <w:proofErr w:type="spellEnd"/>
                        <w:r w:rsidRPr="001F7353">
                          <w:rPr>
                            <w:b/>
                            <w:color w:val="FF0000"/>
                            <w:sz w:val="24"/>
                            <w:szCs w:val="24"/>
                          </w:rPr>
                          <w:t xml:space="preserve"> client</w:t>
                        </w:r>
                      </w:p>
                    </w:txbxContent>
                  </v:textbox>
                </v:shape>
                <v:shape id="Straight Arrow Connector 12" o:spid="_x0000_s1031" type="#_x0000_t32" style="position:absolute;left:22631;top:1981;width:6782;height:3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LTcAAAADbAAAADwAAAGRycy9kb3ducmV2LnhtbERPS2vCQBC+F/wPyxS8FN0YsLSpq4hQ&#10;9eqjxeOQnSZLszMhuzXpv+8KQm/z8T1nsRp8o67UBSdsYDbNQBGXYh1XBs6n98kLqBCRLTbCZOCX&#10;AqyWo4cFFlZ6PtD1GCuVQjgUaKCOsS20DmVNHsNUWuLEfUnnMSbYVdp22Kdw3+g8y561R8epocaW&#10;NjWV38cfb+C1z+TT5ZePbbWTOfYo7mm7N2b8OKzfQEUa4r/47t7bND+H2y/pAL3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Ui03AAAAA2wAAAA8AAAAAAAAAAAAAAAAA&#10;oQIAAGRycy9kb3ducmV2LnhtbFBLBQYAAAAABAAEAPkAAACOAwAAAAA=&#10;" strokecolor="red" strokeweight="3pt">
                  <v:stroke startarrow="open"/>
                  <v:shadow on="t" color="#d8d8d8 [2732]" opacity="49150f" offset=".74833mm,.74833mm"/>
                </v:shape>
                <v:shape id="Straight Arrow Connector 13" o:spid="_x0000_s1032" type="#_x0000_t32" style="position:absolute;left:29794;top:8077;width:8077;height:1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AMMAAADbAAAADwAAAGRycy9kb3ducmV2LnhtbERPTWvCQBC9F/oflin0IrqxUinRVYql&#10;KHgyKYK3ITsmsdnZsLtq9Ne7guBtHu9zpvPONOJEzteWFQwHCQjiwuqaSwV/+W//C4QPyBoby6Tg&#10;Qh7ms9eXKabannlDpyyUIoawT1FBFUKbSumLigz6gW2JI7e3zmCI0JVSOzzHcNPIjyQZS4M1x4YK&#10;W1pUVPxnR6Ngnbnr5+7neuTlYWm2o0Nvu8p7Sr2/dd8TEIG68BQ/3Csd54/g/ks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sADDAAAA2wAAAA8AAAAAAAAAAAAA&#10;AAAAoQIAAGRycy9kb3ducmV2LnhtbFBLBQYAAAAABAAEAPkAAACRAwAAAAA=&#10;" strokecolor="red" strokeweight="3pt">
                  <v:stroke startarrow="open"/>
                  <v:shadow on="t" color="#d8d8d8 [2732]" opacity="49150f" offset=".74833mm,.74833mm"/>
                </v:shape>
                <v:shape id="Text Box 14" o:spid="_x0000_s1033" type="#_x0000_t202" style="position:absolute;left:36880;top:8077;width:480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7D4EE2" w:rsidRPr="001F7353" w:rsidRDefault="007D4EE2" w:rsidP="007D4EE2">
                        <w:pPr>
                          <w:jc w:val="center"/>
                          <w:rPr>
                            <w:b/>
                            <w:color w:val="FF0000"/>
                            <w:sz w:val="24"/>
                            <w:szCs w:val="24"/>
                          </w:rPr>
                        </w:pPr>
                        <w:r>
                          <w:rPr>
                            <w:b/>
                            <w:color w:val="FF0000"/>
                            <w:sz w:val="24"/>
                            <w:szCs w:val="24"/>
                          </w:rPr>
                          <w:t>FTP</w:t>
                        </w:r>
                      </w:p>
                    </w:txbxContent>
                  </v:textbox>
                </v:shape>
                <v:shape id="Text Box 15" o:spid="_x0000_s1034" type="#_x0000_t202" style="position:absolute;left:28727;width:480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7D4EE2" w:rsidRPr="001F7353" w:rsidRDefault="007D4EE2" w:rsidP="007D4EE2">
                        <w:pPr>
                          <w:jc w:val="center"/>
                          <w:rPr>
                            <w:b/>
                            <w:color w:val="FF0000"/>
                            <w:sz w:val="24"/>
                            <w:szCs w:val="24"/>
                          </w:rPr>
                        </w:pPr>
                        <w:r>
                          <w:rPr>
                            <w:b/>
                            <w:color w:val="FF0000"/>
                            <w:sz w:val="24"/>
                            <w:szCs w:val="24"/>
                          </w:rPr>
                          <w:t>SSH</w:t>
                        </w:r>
                      </w:p>
                    </w:txbxContent>
                  </v:textbox>
                </v:shape>
                <v:roundrect id="Rounded Rectangle 16" o:spid="_x0000_s1035" style="position:absolute;left:15468;top:6324;width:8154;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zJ78A&#10;AADbAAAADwAAAGRycy9kb3ducmV2LnhtbERPTYvCMBC9L/gfwgje1lQPotUoKoh68KAWz0MztsVm&#10;Eppo6783wsLe5vE+Z7HqTC1e1PjKsoLRMAFBnFtdcaEgu+5+pyB8QNZYWyYFb/KwWvZ+Fphq2/KZ&#10;XpdQiBjCPkUFZQguldLnJRn0Q+uII3e3jcEQYVNI3WAbw00tx0kykQYrjg0lOtqWlD8uT6PAtuNu&#10;5471/frcb1z2zma3zeGk1KDfrecgAnXhX/znPug4fwL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fMnvwAAANsAAAAPAAAAAAAAAAAAAAAAAJgCAABkcnMvZG93bnJl&#10;di54bWxQSwUGAAAAAAQABAD1AAAAhAMAAAAA&#10;" filled="f" strokecolor="red" strokeweight="2pt"/>
                <v:roundrect id="Rounded Rectangle 17" o:spid="_x0000_s1036" style="position:absolute;left:23926;top:6324;width:5106;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WvMEA&#10;AADbAAAADwAAAGRycy9kb3ducmV2LnhtbERPTYvCMBC9C/sfwizsTdP14Go1ii6I7sGDtXgemrEt&#10;NpPQRFv//UYQvM3jfc5i1ZtG3Kn1tWUF36MEBHFhdc2lgvy0HU5B+ICssbFMCh7kYbX8GCww1bbj&#10;I92zUIoYwj5FBVUILpXSFxUZ9CPriCN3sa3BEGFbSt1iF8NNI8dJMpEGa44NFTr6rai4ZjejwHbj&#10;fuv+msvpttu4/JHPzpv9Qamvz349BxGoD2/xy73Xcf4PPH+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1VrzBAAAA2wAAAA8AAAAAAAAAAAAAAAAAmAIAAGRycy9kb3du&#10;cmV2LnhtbFBLBQYAAAAABAAEAPUAAACGAwAAAAA=&#10;" filled="f" strokecolor="red" strokeweight="2pt"/>
              </v:group>
            </w:pict>
          </mc:Fallback>
        </mc:AlternateContent>
      </w:r>
      <w:r w:rsidR="007D4EE2">
        <w:rPr>
          <w:rFonts w:ascii="Consolas" w:hAnsi="Consolas" w:cs="Consolas"/>
          <w:color w:val="0056AC"/>
        </w:rPr>
        <w:tab/>
      </w:r>
      <w:r w:rsidR="007D4EE2">
        <w:rPr>
          <w:rFonts w:ascii="Consolas" w:hAnsi="Consolas" w:cs="Consolas"/>
          <w:noProof/>
          <w:color w:val="0056AC"/>
        </w:rPr>
        <w:drawing>
          <wp:inline distT="0" distB="0" distL="0" distR="0" wp14:anchorId="6DEB23D5" wp14:editId="70CA94A4">
            <wp:extent cx="4572000" cy="3257304"/>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aug_analysis-web.png"/>
                    <pic:cNvPicPr/>
                  </pic:nvPicPr>
                  <pic:blipFill rotWithShape="1">
                    <a:blip r:embed="rId11">
                      <a:extLst>
                        <a:ext uri="{28A0092B-C50C-407E-A947-70E740481C1C}">
                          <a14:useLocalDpi xmlns:a14="http://schemas.microsoft.com/office/drawing/2010/main" val="0"/>
                        </a:ext>
                      </a:extLst>
                    </a:blip>
                    <a:srcRect l="21795" t="19897" r="18462" b="12000"/>
                    <a:stretch/>
                  </pic:blipFill>
                  <pic:spPr bwMode="auto">
                    <a:xfrm>
                      <a:off x="0" y="0"/>
                      <a:ext cx="4572000" cy="32573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4EE2" w:rsidRDefault="007D4EE2">
      <w:pPr>
        <w:pStyle w:val="Caption"/>
        <w:rPr>
          <w:b/>
        </w:rPr>
      </w:pPr>
      <w:bookmarkStart w:id="0" w:name="_Ref426645904"/>
      <w:proofErr w:type="gramStart"/>
      <w:r w:rsidRPr="001F7353">
        <w:t xml:space="preserve">Figure </w:t>
      </w:r>
      <w:fldSimple w:instr=" SEQ Figure \* ARABIC ">
        <w:r w:rsidR="00807202">
          <w:rPr>
            <w:noProof/>
          </w:rPr>
          <w:t>1</w:t>
        </w:r>
      </w:fldSimple>
      <w:bookmarkEnd w:id="0"/>
      <w:r w:rsidRPr="001F7353">
        <w:t>.</w:t>
      </w:r>
      <w:proofErr w:type="gramEnd"/>
      <w:r w:rsidRPr="001F7353">
        <w:t xml:space="preserve">  Access the analysis cluster by going to </w:t>
      </w:r>
      <w:hyperlink r:id="rId12" w:history="1">
        <w:r w:rsidRPr="00B65E45">
          <w:rPr>
            <w:rStyle w:val="linkChar"/>
          </w:rPr>
          <w:t>http://analysis.sns.gov</w:t>
        </w:r>
      </w:hyperlink>
      <w:r w:rsidRPr="001F7353">
        <w:rPr>
          <w:rStyle w:val="linkChar"/>
        </w:rPr>
        <w:t xml:space="preserve"> </w:t>
      </w:r>
      <w:r w:rsidRPr="001F7353">
        <w:t xml:space="preserve">and either clicking "Launch Session" or installing the </w:t>
      </w:r>
      <w:proofErr w:type="spellStart"/>
      <w:r w:rsidRPr="001F7353">
        <w:t>Thinlinc</w:t>
      </w:r>
      <w:proofErr w:type="spellEnd"/>
      <w:r w:rsidRPr="001F7353">
        <w:t xml:space="preserve"> client.</w:t>
      </w:r>
    </w:p>
    <w:p w:rsidR="007D4EE2" w:rsidRPr="00487A88" w:rsidRDefault="007D4EE2" w:rsidP="00487A88">
      <w:pPr>
        <w:rPr>
          <w:bCs/>
        </w:rPr>
      </w:pPr>
    </w:p>
    <w:p w:rsidR="007D4EE2" w:rsidRDefault="007D4EE2" w:rsidP="007D4EE2">
      <w:pPr>
        <w:keepNext/>
        <w:ind w:left="720"/>
      </w:pPr>
      <w:r>
        <w:rPr>
          <w:noProof/>
        </w:rPr>
        <mc:AlternateContent>
          <mc:Choice Requires="wps">
            <w:drawing>
              <wp:anchor distT="0" distB="0" distL="114300" distR="114300" simplePos="0" relativeHeight="251662336" behindDoc="0" locked="0" layoutInCell="1" allowOverlap="1" wp14:anchorId="44757015" wp14:editId="6859A25B">
                <wp:simplePos x="0" y="0"/>
                <wp:positionH relativeFrom="column">
                  <wp:posOffset>1775460</wp:posOffset>
                </wp:positionH>
                <wp:positionV relativeFrom="paragraph">
                  <wp:posOffset>2804160</wp:posOffset>
                </wp:positionV>
                <wp:extent cx="563880" cy="342900"/>
                <wp:effectExtent l="57150" t="57150" r="102870" b="114300"/>
                <wp:wrapNone/>
                <wp:docPr id="19" name="Straight Arrow Connector 19"/>
                <wp:cNvGraphicFramePr/>
                <a:graphic xmlns:a="http://schemas.openxmlformats.org/drawingml/2006/main">
                  <a:graphicData uri="http://schemas.microsoft.com/office/word/2010/wordprocessingShape">
                    <wps:wsp>
                      <wps:cNvCnPr/>
                      <wps:spPr>
                        <a:xfrm flipH="1" flipV="1">
                          <a:off x="0" y="0"/>
                          <a:ext cx="563880" cy="342900"/>
                        </a:xfrm>
                        <a:prstGeom prst="straightConnector1">
                          <a:avLst/>
                        </a:prstGeom>
                        <a:noFill/>
                        <a:ln w="38100">
                          <a:solidFill>
                            <a:srgbClr val="FF0000"/>
                          </a:solidFill>
                          <a:round/>
                          <a:headEnd type="arrow" w="med" len="med"/>
                          <a:tailEnd/>
                        </a:ln>
                        <a:effectLst>
                          <a:outerShdw blurRad="63500" dist="38099" dir="2700000" algn="ctr" rotWithShape="0">
                            <a:schemeClr val="bg1">
                              <a:lumMod val="85000"/>
                              <a:lumOff val="0"/>
                              <a:alpha val="74998"/>
                            </a:scheme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39.8pt;margin-top:220.8pt;width:44.4pt;height:2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" strokecolor="red" strokeweight="3pt">
                <v:stroke startarrow="open"/>
                <v:shadow on="t" color="#d8d8d8 [2732]" opacity="49150f" offset=".74833mm,.74833mm"/>
              </v:shape>
            </w:pict>
          </mc:Fallback>
        </mc:AlternateContent>
      </w:r>
      <w:r>
        <w:rPr>
          <w:noProof/>
        </w:rPr>
        <mc:AlternateContent>
          <mc:Choice Requires="wps">
            <w:drawing>
              <wp:anchor distT="0" distB="0" distL="114300" distR="114300" simplePos="0" relativeHeight="251663360" behindDoc="0" locked="0" layoutInCell="1" allowOverlap="1" wp14:anchorId="42CE8D1E" wp14:editId="090881EE">
                <wp:simplePos x="0" y="0"/>
                <wp:positionH relativeFrom="column">
                  <wp:posOffset>731520</wp:posOffset>
                </wp:positionH>
                <wp:positionV relativeFrom="paragraph">
                  <wp:posOffset>2506980</wp:posOffset>
                </wp:positionV>
                <wp:extent cx="1120140" cy="533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2014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2" w:rsidRPr="001F7353" w:rsidRDefault="007D4EE2" w:rsidP="007D4EE2">
                            <w:pPr>
                              <w:jc w:val="center"/>
                              <w:rPr>
                                <w:b/>
                                <w:color w:val="FF0000"/>
                                <w:sz w:val="24"/>
                                <w:szCs w:val="24"/>
                              </w:rPr>
                            </w:pPr>
                            <w:r>
                              <w:rPr>
                                <w:b/>
                                <w:color w:val="FF0000"/>
                                <w:sz w:val="24"/>
                                <w:szCs w:val="24"/>
                              </w:rPr>
                              <w:t>OSX and Linux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7" type="#_x0000_t202" style="position:absolute;left:0;text-align:left;margin-left:57.6pt;margin-top:197.4pt;width:88.2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" filled="f" stroked="f" strokeweight=".5pt">
                <v:textbox>
                  <w:txbxContent>
                    <w:p w:rsidR="007D4EE2" w:rsidRPr="001F7353" w:rsidRDefault="007D4EE2" w:rsidP="007D4EE2">
                      <w:pPr>
                        <w:jc w:val="center"/>
                        <w:rPr>
                          <w:b/>
                          <w:color w:val="FF0000"/>
                          <w:sz w:val="24"/>
                          <w:szCs w:val="24"/>
                        </w:rPr>
                      </w:pPr>
                      <w:r>
                        <w:rPr>
                          <w:b/>
                          <w:color w:val="FF0000"/>
                          <w:sz w:val="24"/>
                          <w:szCs w:val="24"/>
                        </w:rPr>
                        <w:t>OSX and Linux instructions</w:t>
                      </w:r>
                    </w:p>
                  </w:txbxContent>
                </v:textbox>
              </v:shape>
            </w:pict>
          </mc:Fallback>
        </mc:AlternateContent>
      </w:r>
      <w:r>
        <w:rPr>
          <w:noProof/>
        </w:rPr>
        <w:drawing>
          <wp:inline distT="0" distB="0" distL="0" distR="0" wp14:anchorId="4A213C57" wp14:editId="7814A181">
            <wp:extent cx="5486400" cy="323858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aug_Thinlinc-install.png"/>
                    <pic:cNvPicPr/>
                  </pic:nvPicPr>
                  <pic:blipFill rotWithShape="1">
                    <a:blip r:embed="rId13">
                      <a:extLst>
                        <a:ext uri="{28A0092B-C50C-407E-A947-70E740481C1C}">
                          <a14:useLocalDpi xmlns:a14="http://schemas.microsoft.com/office/drawing/2010/main" val="0"/>
                        </a:ext>
                      </a:extLst>
                    </a:blip>
                    <a:srcRect l="11040" t="19077" r="12195" b="8421"/>
                    <a:stretch/>
                  </pic:blipFill>
                  <pic:spPr bwMode="auto">
                    <a:xfrm>
                      <a:off x="0" y="0"/>
                      <a:ext cx="5486400" cy="3238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4EE2" w:rsidRDefault="007D4EE2" w:rsidP="00487A88">
      <w:pPr>
        <w:pStyle w:val="Caption"/>
        <w:rPr>
          <w:b/>
        </w:rPr>
      </w:pPr>
      <w:bookmarkStart w:id="1" w:name="_Ref426645960"/>
      <w:proofErr w:type="gramStart"/>
      <w:r w:rsidRPr="00066379">
        <w:t xml:space="preserve">Figure </w:t>
      </w:r>
      <w:fldSimple w:instr=" SEQ Figure \* ARABIC ">
        <w:r w:rsidR="00807202">
          <w:rPr>
            <w:noProof/>
          </w:rPr>
          <w:t>2</w:t>
        </w:r>
      </w:fldSimple>
      <w:bookmarkEnd w:id="1"/>
      <w:r w:rsidRPr="00066379">
        <w:t>.</w:t>
      </w:r>
      <w:proofErr w:type="gramEnd"/>
      <w:r w:rsidRPr="00066379">
        <w:t xml:space="preserve">  </w:t>
      </w:r>
      <w:proofErr w:type="spellStart"/>
      <w:r w:rsidRPr="00066379">
        <w:t>Thinlinc</w:t>
      </w:r>
      <w:proofErr w:type="spellEnd"/>
      <w:r w:rsidRPr="00066379">
        <w:t xml:space="preserve"> client installation instructions are available at </w:t>
      </w:r>
      <w:hyperlink r:id="rId14" w:history="1">
        <w:r w:rsidRPr="00B65E45">
          <w:rPr>
            <w:rStyle w:val="linkChar"/>
          </w:rPr>
          <w:t>https://analysis.sns.gov/instructions/windows.html</w:t>
        </w:r>
      </w:hyperlink>
      <w:r w:rsidRPr="00B65E45">
        <w:rPr>
          <w:sz w:val="22"/>
        </w:rPr>
        <w:t xml:space="preserve"> </w:t>
      </w:r>
      <w:r w:rsidRPr="00066379">
        <w:t>.</w:t>
      </w:r>
    </w:p>
    <w:p w:rsidR="007D4EE2" w:rsidRPr="00BA1BA0" w:rsidRDefault="007D4EE2" w:rsidP="007D4EE2">
      <w:pPr>
        <w:pStyle w:val="ListParagraph"/>
        <w:numPr>
          <w:ilvl w:val="0"/>
          <w:numId w:val="7"/>
        </w:numPr>
        <w:tabs>
          <w:tab w:val="clear" w:pos="720"/>
        </w:tabs>
        <w:spacing w:after="120" w:line="240" w:lineRule="auto"/>
        <w:ind w:left="1080"/>
        <w:rPr>
          <w:rFonts w:eastAsia="Times New Roman" w:cs="Lucida Sans Unicode"/>
          <w:color w:val="373737"/>
        </w:rPr>
      </w:pPr>
      <w:r w:rsidRPr="00BA1BA0">
        <w:rPr>
          <w:rFonts w:eastAsia="Times New Roman" w:cs="Lucida Sans Unicode"/>
          <w:color w:val="373737"/>
        </w:rPr>
        <w:t xml:space="preserve">Once you login under your home directory you will see the following folder structure </w:t>
      </w:r>
      <w:r w:rsidRPr="00487A88">
        <w:rPr>
          <w:rStyle w:val="computerChar"/>
          <w:rFonts w:eastAsiaTheme="minorHAnsi"/>
        </w:rPr>
        <w:t>/data/SNS/PG3/IPTS-#/</w:t>
      </w:r>
      <w:r w:rsidRPr="00BA1BA0">
        <w:rPr>
          <w:rFonts w:eastAsia="Times New Roman" w:cs="Lucida Sans Unicode"/>
          <w:color w:val="373737"/>
        </w:rPr>
        <w:t xml:space="preserve">. If you fail to see the IPTS-# folder then try </w:t>
      </w:r>
      <w:r w:rsidRPr="00487A88">
        <w:rPr>
          <w:rStyle w:val="computerChar"/>
          <w:rFonts w:eastAsiaTheme="minorHAnsi"/>
        </w:rPr>
        <w:t>/SNS/PG3/IPTS-#/shared/</w:t>
      </w:r>
      <w:proofErr w:type="spellStart"/>
      <w:r w:rsidRPr="00487A88">
        <w:rPr>
          <w:rStyle w:val="computerChar"/>
          <w:rFonts w:eastAsiaTheme="minorHAnsi"/>
        </w:rPr>
        <w:t>autoreduce</w:t>
      </w:r>
      <w:proofErr w:type="spellEnd"/>
      <w:r w:rsidRPr="00BA1BA0">
        <w:rPr>
          <w:rFonts w:eastAsia="Times New Roman" w:cs="Lucida Sans Unicode"/>
          <w:color w:val="373737"/>
        </w:rPr>
        <w:t xml:space="preserve">. This is the real location of the file whereas the first one is a </w:t>
      </w:r>
      <w:proofErr w:type="spellStart"/>
      <w:r w:rsidRPr="00BA1BA0">
        <w:rPr>
          <w:rFonts w:eastAsia="Times New Roman" w:cs="Lucida Sans Unicode"/>
          <w:color w:val="373737"/>
        </w:rPr>
        <w:t>symlink</w:t>
      </w:r>
      <w:proofErr w:type="spellEnd"/>
      <w:r w:rsidRPr="00BA1BA0">
        <w:rPr>
          <w:rFonts w:eastAsia="Times New Roman" w:cs="Lucida Sans Unicode"/>
          <w:color w:val="373737"/>
        </w:rPr>
        <w:t xml:space="preserve">. All the run numbers will appear for your data. </w:t>
      </w:r>
    </w:p>
    <w:p w:rsidR="007D4EE2" w:rsidRDefault="007D4EE2" w:rsidP="007D4EE2">
      <w:pPr>
        <w:pStyle w:val="BodyTextIndent"/>
        <w:spacing w:line="240" w:lineRule="auto"/>
        <w:ind w:left="1080"/>
      </w:pPr>
      <w:r w:rsidRPr="001B6A8A">
        <w:t>Data is automatically reduced to</w:t>
      </w:r>
      <w:r>
        <w:t xml:space="preserve"> GSAS,</w:t>
      </w:r>
      <w:r w:rsidRPr="001B6A8A">
        <w:t xml:space="preserve"> </w:t>
      </w:r>
      <w:proofErr w:type="spellStart"/>
      <w:r>
        <w:t>F</w:t>
      </w:r>
      <w:r w:rsidRPr="001B6A8A">
        <w:t>ull</w:t>
      </w:r>
      <w:r>
        <w:t>P</w:t>
      </w:r>
      <w:r w:rsidRPr="001B6A8A">
        <w:t>rof</w:t>
      </w:r>
      <w:proofErr w:type="spellEnd"/>
      <w:r w:rsidRPr="001B6A8A">
        <w:t xml:space="preserve"> </w:t>
      </w:r>
      <w:r>
        <w:t xml:space="preserve">and </w:t>
      </w:r>
      <w:proofErr w:type="spellStart"/>
      <w:r>
        <w:t>Topas</w:t>
      </w:r>
      <w:proofErr w:type="spellEnd"/>
      <w:r>
        <w:t xml:space="preserve"> </w:t>
      </w:r>
      <w:r w:rsidRPr="001B6A8A">
        <w:t xml:space="preserve">files using the default parameters. Those data can be found in the </w:t>
      </w:r>
      <w:r w:rsidRPr="00487A88">
        <w:rPr>
          <w:rStyle w:val="computerChar"/>
        </w:rPr>
        <w:t>/shared/</w:t>
      </w:r>
      <w:proofErr w:type="spellStart"/>
      <w:r w:rsidRPr="00487A88">
        <w:rPr>
          <w:rStyle w:val="computerChar"/>
        </w:rPr>
        <w:t>autoreduce</w:t>
      </w:r>
      <w:proofErr w:type="spellEnd"/>
      <w:r w:rsidRPr="001B6A8A">
        <w:t xml:space="preserve"> folder. You can of course re</w:t>
      </w:r>
      <w:r>
        <w:t>-</w:t>
      </w:r>
      <w:r w:rsidRPr="001B6A8A">
        <w:t xml:space="preserve">reduce data with other binning values using </w:t>
      </w:r>
      <w:proofErr w:type="spellStart"/>
      <w:r w:rsidRPr="001B6A8A">
        <w:t>mantidplot</w:t>
      </w:r>
      <w:proofErr w:type="spellEnd"/>
      <w:r w:rsidRPr="001B6A8A">
        <w:t>.</w:t>
      </w:r>
    </w:p>
    <w:p w:rsidR="007D4EE2" w:rsidRPr="00E166B0" w:rsidRDefault="007D4EE2" w:rsidP="007D4EE2">
      <w:pPr>
        <w:spacing w:before="100" w:beforeAutospacing="1" w:after="100" w:afterAutospacing="1" w:line="240" w:lineRule="auto"/>
        <w:ind w:left="1440"/>
        <w:rPr>
          <w:rFonts w:eastAsia="Times New Roman" w:cs="Lucida Sans Unicode"/>
          <w:color w:val="373737"/>
        </w:rPr>
      </w:pPr>
      <w:r w:rsidRPr="00E166B0">
        <w:rPr>
          <w:rFonts w:eastAsia="Times New Roman" w:cs="Lucida Sans Unicode"/>
          <w:color w:val="373737"/>
        </w:rPr>
        <w:t xml:space="preserve">Extension </w:t>
      </w:r>
      <w:r w:rsidRPr="00487A88">
        <w:rPr>
          <w:rStyle w:val="computerChar"/>
          <w:rFonts w:eastAsiaTheme="minorHAnsi"/>
        </w:rPr>
        <w:t>.</w:t>
      </w:r>
      <w:proofErr w:type="spellStart"/>
      <w:r w:rsidRPr="00487A88">
        <w:rPr>
          <w:rStyle w:val="computerChar"/>
          <w:rFonts w:eastAsiaTheme="minorHAnsi"/>
        </w:rPr>
        <w:t>gsa</w:t>
      </w:r>
      <w:proofErr w:type="spellEnd"/>
      <w:r w:rsidRPr="00E166B0">
        <w:rPr>
          <w:rFonts w:eastAsia="Times New Roman" w:cs="Lucida Sans Unicode"/>
          <w:color w:val="373737"/>
        </w:rPr>
        <w:t xml:space="preserve"> for GSAS: </w:t>
      </w:r>
      <w:r>
        <w:rPr>
          <w:rFonts w:eastAsia="Times New Roman" w:cs="Lucida Sans Unicode"/>
          <w:color w:val="373737"/>
        </w:rPr>
        <w:t xml:space="preserve"> </w:t>
      </w:r>
      <w:r w:rsidRPr="00E166B0">
        <w:rPr>
          <w:rFonts w:eastAsia="Times New Roman" w:cs="Lucida Sans Unicode"/>
          <w:color w:val="373737"/>
        </w:rPr>
        <w:t xml:space="preserve">Files are numbered with banks which correspond to the wavelength used. Please use the corresponding bank </w:t>
      </w:r>
      <w:r>
        <w:rPr>
          <w:rFonts w:eastAsia="Times New Roman" w:cs="Lucida Sans Unicode"/>
          <w:color w:val="373737"/>
        </w:rPr>
        <w:t>number</w:t>
      </w:r>
      <w:r w:rsidRPr="00E166B0">
        <w:rPr>
          <w:rFonts w:eastAsia="Times New Roman" w:cs="Lucida Sans Unicode"/>
          <w:color w:val="373737"/>
        </w:rPr>
        <w:t xml:space="preserve"> from the parameter files for refinements</w:t>
      </w:r>
      <w:r>
        <w:rPr>
          <w:rFonts w:eastAsia="Times New Roman" w:cs="Lucida Sans Unicode"/>
          <w:color w:val="373737"/>
        </w:rPr>
        <w:t>.</w:t>
      </w:r>
    </w:p>
    <w:p w:rsidR="007D4EE2" w:rsidRPr="00E166B0" w:rsidRDefault="007D4EE2" w:rsidP="007D4EE2">
      <w:pPr>
        <w:spacing w:before="100" w:beforeAutospacing="1" w:after="100" w:afterAutospacing="1" w:line="240" w:lineRule="auto"/>
        <w:ind w:left="1440"/>
        <w:rPr>
          <w:rFonts w:eastAsia="Times New Roman" w:cs="Lucida Sans Unicode"/>
          <w:color w:val="373737"/>
        </w:rPr>
      </w:pPr>
      <w:r w:rsidRPr="00E166B0">
        <w:rPr>
          <w:rFonts w:eastAsia="Times New Roman" w:cs="Lucida Sans Unicode"/>
          <w:color w:val="373737"/>
        </w:rPr>
        <w:t xml:space="preserve">Extension </w:t>
      </w:r>
      <w:r w:rsidRPr="00487A88">
        <w:rPr>
          <w:rStyle w:val="computerChar"/>
          <w:rFonts w:eastAsiaTheme="minorHAnsi"/>
        </w:rPr>
        <w:t>.</w:t>
      </w:r>
      <w:proofErr w:type="spellStart"/>
      <w:r w:rsidRPr="00487A88">
        <w:rPr>
          <w:rStyle w:val="computerChar"/>
          <w:rFonts w:eastAsiaTheme="minorHAnsi"/>
        </w:rPr>
        <w:t>dat</w:t>
      </w:r>
      <w:proofErr w:type="spellEnd"/>
      <w:r w:rsidRPr="00E166B0">
        <w:rPr>
          <w:rFonts w:eastAsia="Times New Roman" w:cs="Lucida Sans Unicode"/>
          <w:color w:val="373737"/>
        </w:rPr>
        <w:t xml:space="preserve"> for </w:t>
      </w:r>
      <w:proofErr w:type="spellStart"/>
      <w:r w:rsidRPr="00E166B0">
        <w:rPr>
          <w:rFonts w:eastAsia="Times New Roman" w:cs="Lucida Sans Unicode"/>
          <w:color w:val="373737"/>
        </w:rPr>
        <w:t>fullprof</w:t>
      </w:r>
      <w:proofErr w:type="spellEnd"/>
      <w:r w:rsidRPr="00E166B0">
        <w:rPr>
          <w:rFonts w:eastAsia="Times New Roman" w:cs="Lucida Sans Unicode"/>
          <w:color w:val="373737"/>
        </w:rPr>
        <w:t xml:space="preserve">: </w:t>
      </w:r>
      <w:r>
        <w:rPr>
          <w:rFonts w:eastAsia="Times New Roman" w:cs="Lucida Sans Unicode"/>
          <w:color w:val="373737"/>
        </w:rPr>
        <w:t xml:space="preserve"> </w:t>
      </w:r>
      <w:r w:rsidRPr="00E166B0">
        <w:rPr>
          <w:rFonts w:eastAsia="Times New Roman" w:cs="Lucida Sans Unicode"/>
          <w:color w:val="373737"/>
        </w:rPr>
        <w:t xml:space="preserve">The data file names themselves tell you </w:t>
      </w:r>
      <w:proofErr w:type="gramStart"/>
      <w:r w:rsidRPr="00E166B0">
        <w:rPr>
          <w:rFonts w:eastAsia="Times New Roman" w:cs="Lucida Sans Unicode"/>
          <w:color w:val="373737"/>
        </w:rPr>
        <w:t>which</w:t>
      </w:r>
      <w:proofErr w:type="gramEnd"/>
      <w:r w:rsidRPr="00E166B0">
        <w:rPr>
          <w:rFonts w:eastAsia="Times New Roman" w:cs="Lucida Sans Unicode"/>
          <w:color w:val="373737"/>
        </w:rPr>
        <w:t xml:space="preserve"> bank they are and the same bank IRF file should be used</w:t>
      </w:r>
      <w:r>
        <w:rPr>
          <w:rFonts w:eastAsia="Times New Roman" w:cs="Lucida Sans Unicode"/>
          <w:color w:val="373737"/>
        </w:rPr>
        <w:t>.</w:t>
      </w:r>
    </w:p>
    <w:p w:rsidR="007D4EE2" w:rsidRPr="00E166B0" w:rsidRDefault="007D4EE2" w:rsidP="007D4EE2">
      <w:pPr>
        <w:spacing w:before="100" w:beforeAutospacing="1" w:after="100" w:afterAutospacing="1" w:line="240" w:lineRule="auto"/>
        <w:ind w:left="1440"/>
        <w:rPr>
          <w:rFonts w:eastAsia="Times New Roman" w:cs="Lucida Sans Unicode"/>
          <w:color w:val="373737"/>
        </w:rPr>
      </w:pPr>
      <w:r w:rsidRPr="00E166B0">
        <w:rPr>
          <w:rFonts w:eastAsia="Times New Roman" w:cs="Lucida Sans Unicode"/>
          <w:color w:val="373737"/>
        </w:rPr>
        <w:t xml:space="preserve">Extension </w:t>
      </w:r>
      <w:r w:rsidRPr="00487A88">
        <w:rPr>
          <w:rStyle w:val="computerChar"/>
          <w:rFonts w:eastAsiaTheme="minorHAnsi"/>
        </w:rPr>
        <w:t>.</w:t>
      </w:r>
      <w:proofErr w:type="spellStart"/>
      <w:r w:rsidRPr="00487A88">
        <w:rPr>
          <w:rStyle w:val="computerChar"/>
          <w:rFonts w:eastAsiaTheme="minorHAnsi"/>
        </w:rPr>
        <w:t>xye</w:t>
      </w:r>
      <w:proofErr w:type="spellEnd"/>
      <w:r w:rsidRPr="00E166B0">
        <w:rPr>
          <w:rFonts w:eastAsia="Times New Roman" w:cs="Lucida Sans Unicode"/>
          <w:color w:val="373737"/>
        </w:rPr>
        <w:t xml:space="preserve"> for </w:t>
      </w:r>
      <w:proofErr w:type="spellStart"/>
      <w:r w:rsidRPr="00E166B0">
        <w:rPr>
          <w:rFonts w:eastAsia="Times New Roman" w:cs="Lucida Sans Unicode"/>
          <w:color w:val="373737"/>
        </w:rPr>
        <w:t>topas</w:t>
      </w:r>
      <w:proofErr w:type="spellEnd"/>
      <w:r>
        <w:rPr>
          <w:rFonts w:eastAsia="Times New Roman" w:cs="Lucida Sans Unicode"/>
          <w:color w:val="373737"/>
        </w:rPr>
        <w:t xml:space="preserve">:  Again, the data file names themselves tell you which bank they are.  For example, </w:t>
      </w:r>
      <w:r w:rsidRPr="00487A88">
        <w:rPr>
          <w:rStyle w:val="computerChar"/>
          <w:rFonts w:eastAsiaTheme="minorHAnsi"/>
        </w:rPr>
        <w:t>PG3_24759-2.xye</w:t>
      </w:r>
      <w:r>
        <w:rPr>
          <w:rFonts w:eastAsia="Times New Roman" w:cs="Lucida Sans Unicode"/>
          <w:color w:val="373737"/>
        </w:rPr>
        <w:t xml:space="preserve"> </w:t>
      </w:r>
      <w:r w:rsidR="00FA3362">
        <w:rPr>
          <w:rFonts w:eastAsia="Times New Roman" w:cs="Lucida Sans Unicode"/>
          <w:color w:val="373737"/>
        </w:rPr>
        <w:t>is</w:t>
      </w:r>
      <w:r>
        <w:rPr>
          <w:rFonts w:eastAsia="Times New Roman" w:cs="Lucida Sans Unicode"/>
          <w:color w:val="373737"/>
        </w:rPr>
        <w:t xml:space="preserve"> run number 24759 collected with bank 2.</w:t>
      </w:r>
    </w:p>
    <w:p w:rsidR="007D4EE2" w:rsidRPr="007D4EE2" w:rsidRDefault="007D4EE2" w:rsidP="00487A88">
      <w:pPr>
        <w:pStyle w:val="ListParagraph"/>
        <w:numPr>
          <w:ilvl w:val="0"/>
          <w:numId w:val="7"/>
        </w:numPr>
        <w:shd w:val="clear" w:color="auto" w:fill="FFFFFF"/>
        <w:tabs>
          <w:tab w:val="clear" w:pos="720"/>
        </w:tabs>
        <w:spacing w:after="120" w:line="240" w:lineRule="auto"/>
        <w:ind w:left="1080"/>
        <w:rPr>
          <w:rFonts w:cs="Lucida Sans Unicode"/>
          <w:color w:val="373737"/>
        </w:rPr>
      </w:pPr>
      <w:r w:rsidRPr="00487A88">
        <w:rPr>
          <w:rFonts w:eastAsia="Times New Roman" w:cs="Lucida Sans Unicode"/>
          <w:color w:val="373737"/>
        </w:rPr>
        <w:t xml:space="preserve">Secure ftp or secure shell will allow you to get the data onto your local drive. Two such programs can be downloaded from </w:t>
      </w:r>
      <w:hyperlink r:id="rId15" w:history="1">
        <w:r w:rsidRPr="007325BA">
          <w:rPr>
            <w:rStyle w:val="linkChar"/>
          </w:rPr>
          <w:t>http://cyberduck.io/</w:t>
        </w:r>
      </w:hyperlink>
      <w:r w:rsidRPr="00F01883">
        <w:t xml:space="preserve"> or</w:t>
      </w:r>
      <w:r>
        <w:t xml:space="preserve"> </w:t>
      </w:r>
      <w:hyperlink r:id="rId16" w:history="1">
        <w:r w:rsidRPr="00487A88">
          <w:rPr>
            <w:rStyle w:val="linkChar"/>
          </w:rPr>
          <w:t>http://filezilla-project.org/download.php?type=client</w:t>
        </w:r>
      </w:hyperlink>
      <w:r w:rsidRPr="00487A88">
        <w:rPr>
          <w:rFonts w:ascii="Consolas" w:eastAsia="Times New Roman" w:hAnsi="Consolas" w:cs="Consolas"/>
          <w:color w:val="373737"/>
        </w:rPr>
        <w:t>.</w:t>
      </w:r>
      <w:r>
        <w:rPr>
          <w:rFonts w:ascii="Consolas" w:eastAsia="Times New Roman" w:hAnsi="Consolas" w:cs="Consolas"/>
          <w:color w:val="373737"/>
        </w:rPr>
        <w:t xml:space="preserve">  </w:t>
      </w:r>
      <w:r w:rsidRPr="007D4EE2">
        <w:rPr>
          <w:rFonts w:cs="Lucida Sans Unicode"/>
          <w:color w:val="373737"/>
        </w:rPr>
        <w:t>Enter the following information to connect to the analysis computers:</w:t>
      </w:r>
    </w:p>
    <w:p w:rsidR="007D4EE2" w:rsidRDefault="007D4EE2" w:rsidP="00FF6A18">
      <w:pPr>
        <w:pStyle w:val="NormalWeb"/>
        <w:shd w:val="clear" w:color="auto" w:fill="FFFFFF"/>
        <w:spacing w:before="0" w:beforeAutospacing="0"/>
        <w:ind w:left="1440"/>
        <w:rPr>
          <w:rFonts w:asciiTheme="minorHAnsi" w:hAnsiTheme="minorHAnsi" w:cs="Lucida Sans Unicode"/>
          <w:color w:val="373737"/>
          <w:sz w:val="22"/>
          <w:szCs w:val="22"/>
        </w:rPr>
      </w:pPr>
      <w:r w:rsidRPr="00965F88">
        <w:rPr>
          <w:rFonts w:asciiTheme="minorHAnsi" w:hAnsiTheme="minorHAnsi" w:cs="Lucida Sans Unicode"/>
          <w:color w:val="373737"/>
          <w:sz w:val="22"/>
          <w:szCs w:val="22"/>
        </w:rPr>
        <w:lastRenderedPageBreak/>
        <w:t xml:space="preserve">Host: </w:t>
      </w:r>
      <w:r w:rsidRPr="00487A88">
        <w:rPr>
          <w:rStyle w:val="computerChar"/>
        </w:rPr>
        <w:t>analysis.sns.gov</w:t>
      </w:r>
      <w:r w:rsidRPr="00965F88">
        <w:rPr>
          <w:rFonts w:asciiTheme="minorHAnsi" w:hAnsiTheme="minorHAnsi" w:cs="Lucida Sans Unicode"/>
          <w:color w:val="373737"/>
          <w:sz w:val="22"/>
          <w:szCs w:val="22"/>
        </w:rPr>
        <w:br/>
      </w:r>
      <w:r>
        <w:rPr>
          <w:rFonts w:asciiTheme="minorHAnsi" w:hAnsiTheme="minorHAnsi" w:cs="Lucida Sans Unicode"/>
          <w:color w:val="373737"/>
          <w:sz w:val="22"/>
          <w:szCs w:val="22"/>
        </w:rPr>
        <w:t>XCAMS u</w:t>
      </w:r>
      <w:r w:rsidRPr="00965F88">
        <w:rPr>
          <w:rFonts w:asciiTheme="minorHAnsi" w:hAnsiTheme="minorHAnsi" w:cs="Lucida Sans Unicode"/>
          <w:color w:val="373737"/>
          <w:sz w:val="22"/>
          <w:szCs w:val="22"/>
        </w:rPr>
        <w:t>sername and password</w:t>
      </w:r>
      <w:r w:rsidRPr="00965F88">
        <w:rPr>
          <w:rFonts w:asciiTheme="minorHAnsi" w:hAnsiTheme="minorHAnsi" w:cs="Lucida Sans Unicode"/>
          <w:color w:val="373737"/>
          <w:sz w:val="22"/>
          <w:szCs w:val="22"/>
        </w:rPr>
        <w:br/>
        <w:t xml:space="preserve">Port: </w:t>
      </w:r>
      <w:r w:rsidRPr="00487A88">
        <w:rPr>
          <w:rStyle w:val="computerChar"/>
        </w:rPr>
        <w:t>22</w:t>
      </w:r>
    </w:p>
    <w:p w:rsidR="00782AAE" w:rsidRDefault="00782AAE" w:rsidP="00782AAE">
      <w:pPr>
        <w:pStyle w:val="ListParagraph"/>
        <w:numPr>
          <w:ilvl w:val="0"/>
          <w:numId w:val="7"/>
        </w:numPr>
        <w:tabs>
          <w:tab w:val="clear" w:pos="720"/>
        </w:tabs>
        <w:spacing w:line="240" w:lineRule="auto"/>
        <w:ind w:left="1080"/>
        <w:rPr>
          <w:rFonts w:eastAsia="Times New Roman" w:cs="Lucida Sans Unicode"/>
          <w:color w:val="373737"/>
        </w:rPr>
      </w:pPr>
      <w:r w:rsidRPr="00BA1BA0">
        <w:rPr>
          <w:rFonts w:eastAsia="Times New Roman" w:cs="Lucida Sans Unicode"/>
          <w:color w:val="373737"/>
        </w:rPr>
        <w:t xml:space="preserve">Parameter files for GSAS and IRF files for </w:t>
      </w:r>
      <w:proofErr w:type="spellStart"/>
      <w:r w:rsidRPr="00BA1BA0">
        <w:rPr>
          <w:rFonts w:eastAsia="Times New Roman" w:cs="Lucida Sans Unicode"/>
          <w:color w:val="373737"/>
        </w:rPr>
        <w:t>Fullprof</w:t>
      </w:r>
      <w:proofErr w:type="spellEnd"/>
      <w:r w:rsidRPr="00BA1BA0">
        <w:rPr>
          <w:rFonts w:eastAsia="Times New Roman" w:cs="Lucida Sans Unicode"/>
          <w:color w:val="373737"/>
        </w:rPr>
        <w:t xml:space="preserve"> can be downloaded from the table titled </w:t>
      </w:r>
      <w:r w:rsidR="00192F66">
        <w:rPr>
          <w:rFonts w:eastAsia="Times New Roman" w:cs="Lucida Sans Unicode"/>
          <w:color w:val="373737"/>
        </w:rPr>
        <w:t>“</w:t>
      </w:r>
      <w:r w:rsidRPr="00BA1BA0">
        <w:rPr>
          <w:rFonts w:eastAsia="Times New Roman" w:cs="Lucida Sans Unicode"/>
          <w:color w:val="373737"/>
        </w:rPr>
        <w:t>Data Reduction and Analysis by Run Cycle</w:t>
      </w:r>
      <w:r w:rsidR="00192F66">
        <w:rPr>
          <w:rFonts w:eastAsia="Times New Roman" w:cs="Lucida Sans Unicode"/>
          <w:color w:val="373737"/>
        </w:rPr>
        <w:t>”</w:t>
      </w:r>
      <w:r w:rsidRPr="00BA1BA0">
        <w:rPr>
          <w:rFonts w:eastAsia="Times New Roman" w:cs="Lucida Sans Unicode"/>
          <w:color w:val="373737"/>
        </w:rPr>
        <w:t xml:space="preserve"> on the Powgen website</w:t>
      </w:r>
      <w:r>
        <w:rPr>
          <w:rFonts w:eastAsia="Times New Roman" w:cs="Lucida Sans Unicode"/>
          <w:color w:val="373737"/>
        </w:rPr>
        <w:t xml:space="preserve"> </w:t>
      </w:r>
      <w:hyperlink r:id="rId17" w:history="1">
        <w:r w:rsidRPr="00487A88">
          <w:rPr>
            <w:rStyle w:val="linkChar"/>
          </w:rPr>
          <w:t>http://neutrons.ornl.gov/powgen/users</w:t>
        </w:r>
      </w:hyperlink>
      <w:r w:rsidRPr="00BA1BA0">
        <w:rPr>
          <w:rFonts w:eastAsia="Times New Roman" w:cs="Lucida Sans Unicode"/>
          <w:color w:val="373737"/>
        </w:rPr>
        <w:t xml:space="preserve">. There is also a </w:t>
      </w:r>
      <w:proofErr w:type="spellStart"/>
      <w:r w:rsidRPr="00BA1BA0">
        <w:rPr>
          <w:rFonts w:eastAsia="Times New Roman" w:cs="Lucida Sans Unicode"/>
          <w:color w:val="373737"/>
        </w:rPr>
        <w:t>Topas</w:t>
      </w:r>
      <w:proofErr w:type="spellEnd"/>
      <w:r w:rsidRPr="00BA1BA0">
        <w:rPr>
          <w:rFonts w:eastAsia="Times New Roman" w:cs="Lucida Sans Unicode"/>
          <w:color w:val="373737"/>
        </w:rPr>
        <w:t xml:space="preserve"> template file with the appropriate parameters.  Be sure to pick the correct cycle.</w:t>
      </w:r>
    </w:p>
    <w:p w:rsidR="00782AAE" w:rsidRDefault="00782AAE" w:rsidP="00782AAE">
      <w:pPr>
        <w:pStyle w:val="ListParagraph"/>
        <w:spacing w:line="240" w:lineRule="auto"/>
        <w:ind w:left="1080"/>
        <w:rPr>
          <w:rFonts w:eastAsia="Times New Roman" w:cs="Lucida Sans Unicode"/>
          <w:color w:val="373737"/>
        </w:rPr>
      </w:pPr>
    </w:p>
    <w:p w:rsidR="00782AAE" w:rsidRDefault="00782AAE" w:rsidP="00782AAE">
      <w:pPr>
        <w:pStyle w:val="ListParagraph"/>
        <w:spacing w:line="240" w:lineRule="auto"/>
        <w:ind w:left="1080"/>
        <w:rPr>
          <w:rFonts w:eastAsia="Times New Roman" w:cs="Lucida Sans Unicode"/>
          <w:color w:val="373737"/>
        </w:rPr>
      </w:pPr>
      <w:r>
        <w:rPr>
          <w:rFonts w:eastAsia="Times New Roman" w:cs="Lucida Sans Unicode"/>
          <w:color w:val="373737"/>
        </w:rPr>
        <w:t xml:space="preserve">These files are also stored on the analysis computer in </w:t>
      </w:r>
      <w:r w:rsidRPr="00487A88">
        <w:rPr>
          <w:rStyle w:val="computerChar"/>
          <w:rFonts w:eastAsiaTheme="minorHAnsi"/>
        </w:rPr>
        <w:t>/SNS/PG3/IPTS-2767/shared/cycle_11A_CAL</w:t>
      </w:r>
      <w:r>
        <w:rPr>
          <w:rFonts w:eastAsia="Times New Roman" w:cs="Lucida Sans Unicode"/>
          <w:color w:val="373737"/>
        </w:rPr>
        <w:t xml:space="preserve">, where </w:t>
      </w:r>
      <w:r w:rsidRPr="00487A88">
        <w:rPr>
          <w:rStyle w:val="computerChar"/>
          <w:rFonts w:eastAsiaTheme="minorHAnsi"/>
        </w:rPr>
        <w:t>cycle</w:t>
      </w:r>
      <w:r>
        <w:rPr>
          <w:rFonts w:eastAsia="Times New Roman" w:cs="Lucida Sans Unicode"/>
          <w:color w:val="373737"/>
        </w:rPr>
        <w:t xml:space="preserve"> is </w:t>
      </w:r>
      <w:r w:rsidRPr="00487A88">
        <w:rPr>
          <w:rStyle w:val="computerChar"/>
          <w:rFonts w:eastAsiaTheme="minorHAnsi"/>
        </w:rPr>
        <w:t>year_1</w:t>
      </w:r>
      <w:r>
        <w:rPr>
          <w:rFonts w:eastAsia="Times New Roman" w:cs="Lucida Sans Unicode"/>
          <w:color w:val="373737"/>
        </w:rPr>
        <w:t xml:space="preserve"> (for cycle A) or </w:t>
      </w:r>
      <w:r w:rsidRPr="00487A88">
        <w:rPr>
          <w:rStyle w:val="computerChar"/>
          <w:rFonts w:eastAsiaTheme="minorHAnsi"/>
        </w:rPr>
        <w:t>year_2</w:t>
      </w:r>
      <w:r>
        <w:rPr>
          <w:rFonts w:eastAsia="Times New Roman" w:cs="Lucida Sans Unicode"/>
          <w:color w:val="373737"/>
        </w:rPr>
        <w:t xml:space="preserve"> (for cycle B).  For cycles before 2014B, the </w:t>
      </w:r>
      <w:proofErr w:type="spellStart"/>
      <w:r>
        <w:rPr>
          <w:rFonts w:eastAsia="Times New Roman" w:cs="Lucida Sans Unicode"/>
          <w:color w:val="373737"/>
        </w:rPr>
        <w:t>cal</w:t>
      </w:r>
      <w:proofErr w:type="spellEnd"/>
      <w:r>
        <w:rPr>
          <w:rFonts w:eastAsia="Times New Roman" w:cs="Lucida Sans Unicode"/>
          <w:color w:val="373737"/>
        </w:rPr>
        <w:t xml:space="preserve"> folders are stored in </w:t>
      </w:r>
      <w:r w:rsidRPr="00487A88">
        <w:rPr>
          <w:rStyle w:val="computerChar"/>
          <w:rFonts w:eastAsiaTheme="minorHAnsi"/>
        </w:rPr>
        <w:t>/SNS/PG3</w:t>
      </w:r>
      <w:r>
        <w:rPr>
          <w:rFonts w:eastAsia="Times New Roman" w:cs="Lucida Sans Unicode"/>
          <w:color w:val="373737"/>
        </w:rPr>
        <w:t>.</w:t>
      </w:r>
    </w:p>
    <w:p w:rsidR="00782AAE" w:rsidRDefault="00782AAE" w:rsidP="00782AAE">
      <w:pPr>
        <w:pStyle w:val="ListParagraph"/>
        <w:spacing w:line="240" w:lineRule="auto"/>
        <w:ind w:left="1080"/>
        <w:rPr>
          <w:rFonts w:eastAsia="Times New Roman" w:cs="Lucida Sans Unicode"/>
          <w:color w:val="373737"/>
        </w:rPr>
      </w:pPr>
    </w:p>
    <w:p w:rsidR="00782AAE" w:rsidRDefault="00782AAE" w:rsidP="00782AAE">
      <w:pPr>
        <w:pStyle w:val="ListParagraph"/>
        <w:spacing w:line="240" w:lineRule="auto"/>
        <w:ind w:left="1080"/>
        <w:rPr>
          <w:rFonts w:eastAsia="Times New Roman" w:cs="Lucida Sans Unicode"/>
          <w:color w:val="373737"/>
        </w:rPr>
      </w:pPr>
      <w:r>
        <w:rPr>
          <w:rFonts w:eastAsia="Times New Roman" w:cs="Lucida Sans Unicode"/>
          <w:color w:val="373737"/>
        </w:rPr>
        <w:t>The parameter and IRF file names contain HR or HI to denote whether High Resolution or High Intensity mode was used for data collection.  If the guide value is -56.863 in your summary file, then the data were collected using HR, while if the value is 162.645, then the data were collected using HI guide.</w:t>
      </w:r>
    </w:p>
    <w:p w:rsidR="007D4EE2" w:rsidRPr="00BA1BA0" w:rsidRDefault="007D4EE2" w:rsidP="007D4EE2">
      <w:pPr>
        <w:pStyle w:val="ListParagraph"/>
        <w:spacing w:line="240" w:lineRule="auto"/>
        <w:ind w:left="1080"/>
        <w:rPr>
          <w:rFonts w:eastAsia="Times New Roman" w:cs="Lucida Sans Unicode"/>
          <w:color w:val="373737"/>
        </w:rPr>
      </w:pPr>
    </w:p>
    <w:p w:rsidR="007D4EE2" w:rsidRPr="00DD0D16" w:rsidRDefault="007D4EE2" w:rsidP="00487A88">
      <w:pPr>
        <w:pStyle w:val="ListParagraph"/>
        <w:numPr>
          <w:ilvl w:val="0"/>
          <w:numId w:val="7"/>
        </w:numPr>
        <w:tabs>
          <w:tab w:val="clear" w:pos="720"/>
        </w:tabs>
        <w:spacing w:line="240" w:lineRule="auto"/>
        <w:ind w:left="1080"/>
        <w:rPr>
          <w:rFonts w:eastAsia="Times New Roman" w:cs="Lucida Sans Unicode"/>
          <w:color w:val="373737"/>
        </w:rPr>
      </w:pPr>
      <w:r w:rsidRPr="00BA1BA0">
        <w:rPr>
          <w:rFonts w:eastAsia="Times New Roman" w:cs="Lucida Sans Unicode"/>
          <w:color w:val="373737"/>
        </w:rPr>
        <w:t xml:space="preserve">A summary file called </w:t>
      </w:r>
      <w:r w:rsidRPr="00487A88">
        <w:rPr>
          <w:rStyle w:val="computerChar"/>
          <w:rFonts w:eastAsiaTheme="minorHAnsi"/>
        </w:rPr>
        <w:t>PG3_IPTS-#_runsummary.csv</w:t>
      </w:r>
      <w:r w:rsidR="00663828">
        <w:rPr>
          <w:rFonts w:eastAsia="Times New Roman" w:cs="Lucida Sans Unicode"/>
          <w:color w:val="373737"/>
        </w:rPr>
        <w:t>,</w:t>
      </w:r>
      <w:r w:rsidR="00663828" w:rsidRPr="00663828">
        <w:t xml:space="preserve"> </w:t>
      </w:r>
      <w:r w:rsidR="00663828" w:rsidRPr="00663828">
        <w:rPr>
          <w:rFonts w:eastAsia="Times New Roman" w:cs="Lucida Sans Unicode"/>
          <w:color w:val="373737"/>
        </w:rPr>
        <w:t xml:space="preserve">which is a csv file with all relevant information </w:t>
      </w:r>
      <w:r w:rsidR="00782AAE" w:rsidRPr="00663828">
        <w:rPr>
          <w:rFonts w:eastAsia="Times New Roman" w:cs="Lucida Sans Unicode"/>
          <w:color w:val="373737"/>
        </w:rPr>
        <w:t>about the runs</w:t>
      </w:r>
      <w:r w:rsidR="00782AAE">
        <w:rPr>
          <w:rFonts w:eastAsia="Times New Roman" w:cs="Lucida Sans Unicode"/>
          <w:color w:val="373737"/>
        </w:rPr>
        <w:t xml:space="preserve"> </w:t>
      </w:r>
      <w:r w:rsidR="00663828">
        <w:rPr>
          <w:rFonts w:eastAsia="Times New Roman" w:cs="Lucida Sans Unicode"/>
          <w:color w:val="373737"/>
        </w:rPr>
        <w:t>(e.g.</w:t>
      </w:r>
      <w:r w:rsidR="00782AAE">
        <w:rPr>
          <w:rFonts w:eastAsia="Times New Roman" w:cs="Lucida Sans Unicode"/>
          <w:color w:val="373737"/>
        </w:rPr>
        <w:t xml:space="preserve"> sample</w:t>
      </w:r>
      <w:r w:rsidR="00663828">
        <w:rPr>
          <w:rFonts w:eastAsia="Times New Roman" w:cs="Lucida Sans Unicode"/>
          <w:color w:val="373737"/>
        </w:rPr>
        <w:t xml:space="preserve"> temperature)</w:t>
      </w:r>
      <w:r w:rsidR="00782AAE">
        <w:rPr>
          <w:rFonts w:eastAsia="Times New Roman" w:cs="Lucida Sans Unicode"/>
          <w:color w:val="373737"/>
        </w:rPr>
        <w:t>, is available.  It</w:t>
      </w:r>
      <w:r w:rsidRPr="00BA1BA0">
        <w:rPr>
          <w:rFonts w:eastAsia="Times New Roman" w:cs="Lucida Sans Unicode"/>
          <w:color w:val="373737"/>
        </w:rPr>
        <w:t xml:space="preserve"> can be found in the </w:t>
      </w:r>
      <w:r w:rsidRPr="00487A88">
        <w:rPr>
          <w:rStyle w:val="computerChar"/>
          <w:rFonts w:eastAsiaTheme="minorHAnsi"/>
        </w:rPr>
        <w:t>/SNS/PG3/IPTS-#/shared/</w:t>
      </w:r>
      <w:proofErr w:type="spellStart"/>
      <w:r w:rsidRPr="00487A88">
        <w:rPr>
          <w:rStyle w:val="computerChar"/>
          <w:rFonts w:eastAsiaTheme="minorHAnsi"/>
        </w:rPr>
        <w:t>autoreduce</w:t>
      </w:r>
      <w:proofErr w:type="spellEnd"/>
      <w:r w:rsidR="00663828">
        <w:rPr>
          <w:rFonts w:eastAsia="Times New Roman" w:cs="Lucida Sans Unicode"/>
          <w:color w:val="373737"/>
        </w:rPr>
        <w:t xml:space="preserve"> folder</w:t>
      </w:r>
      <w:r w:rsidRPr="00BA1BA0">
        <w:rPr>
          <w:rFonts w:eastAsia="Times New Roman" w:cs="Lucida Sans Unicode"/>
          <w:color w:val="373737"/>
        </w:rPr>
        <w:t>.</w:t>
      </w:r>
    </w:p>
    <w:p w:rsidR="007D4EE2" w:rsidRPr="00487A88" w:rsidRDefault="007D4EE2" w:rsidP="00487A88">
      <w:pPr>
        <w:rPr>
          <w:bCs/>
        </w:rPr>
      </w:pPr>
    </w:p>
    <w:p w:rsidR="007B3C7A" w:rsidRPr="007B3C7A" w:rsidRDefault="007B3C7A" w:rsidP="00875C5F">
      <w:pPr>
        <w:spacing w:after="0"/>
        <w:outlineLvl w:val="0"/>
        <w:rPr>
          <w:b/>
          <w:sz w:val="28"/>
          <w:szCs w:val="28"/>
          <w:u w:val="single"/>
        </w:rPr>
      </w:pPr>
      <w:r w:rsidRPr="007B3C7A">
        <w:rPr>
          <w:b/>
          <w:sz w:val="28"/>
          <w:szCs w:val="28"/>
          <w:u w:val="single"/>
        </w:rPr>
        <w:t>Data Reduction:</w:t>
      </w:r>
    </w:p>
    <w:p w:rsidR="007B3C7A" w:rsidRDefault="007B3C7A" w:rsidP="007B3C7A">
      <w:pPr>
        <w:spacing w:after="0"/>
        <w:outlineLvl w:val="0"/>
      </w:pPr>
    </w:p>
    <w:p w:rsidR="00A1463F" w:rsidRDefault="007B3C7A" w:rsidP="007B3C7A">
      <w:pPr>
        <w:spacing w:after="0"/>
        <w:outlineLvl w:val="0"/>
      </w:pPr>
      <w:r>
        <w:t xml:space="preserve">All data is reduced using a program called </w:t>
      </w:r>
      <w:proofErr w:type="spellStart"/>
      <w:r w:rsidR="00434169">
        <w:t>M</w:t>
      </w:r>
      <w:r>
        <w:t>antid</w:t>
      </w:r>
      <w:r w:rsidR="00434169">
        <w:t>P</w:t>
      </w:r>
      <w:r>
        <w:t>lot</w:t>
      </w:r>
      <w:proofErr w:type="spellEnd"/>
      <w:r w:rsidR="00D4413D">
        <w:t xml:space="preserve"> (</w:t>
      </w:r>
      <w:r w:rsidR="00D4413D">
        <w:fldChar w:fldCharType="begin"/>
      </w:r>
      <w:r w:rsidR="00D4413D">
        <w:instrText xml:space="preserve"> REF _Ref426729358 \h </w:instrText>
      </w:r>
      <w:r w:rsidR="00D4413D">
        <w:fldChar w:fldCharType="separate"/>
      </w:r>
      <w:r w:rsidR="00D4413D">
        <w:t xml:space="preserve">Figure </w:t>
      </w:r>
      <w:r w:rsidR="00D4413D">
        <w:rPr>
          <w:noProof/>
        </w:rPr>
        <w:t>3</w:t>
      </w:r>
      <w:r w:rsidR="00D4413D">
        <w:fldChar w:fldCharType="end"/>
      </w:r>
      <w:r w:rsidR="00D4413D">
        <w:t>)</w:t>
      </w:r>
      <w:r>
        <w:t xml:space="preserve">. </w:t>
      </w:r>
      <w:proofErr w:type="gramStart"/>
      <w:r>
        <w:t>T</w:t>
      </w:r>
      <w:r w:rsidR="00C23C81" w:rsidRPr="00E15001">
        <w:t>ype</w:t>
      </w:r>
      <w:r w:rsidR="00567333" w:rsidRPr="00E15001">
        <w:t xml:space="preserve"> </w:t>
      </w:r>
      <w:r w:rsidR="00C23C81" w:rsidRPr="00E15001">
        <w:t>“</w:t>
      </w:r>
      <w:proofErr w:type="spellStart"/>
      <w:r w:rsidR="00875C5F" w:rsidRPr="00E15001">
        <w:t>mantidp</w:t>
      </w:r>
      <w:r w:rsidR="00567333" w:rsidRPr="00E15001">
        <w:t>lot</w:t>
      </w:r>
      <w:proofErr w:type="spellEnd"/>
      <w:r w:rsidR="00C23C81" w:rsidRPr="00E15001">
        <w:t>”</w:t>
      </w:r>
      <w:r w:rsidR="00567333" w:rsidRPr="00E15001">
        <w:t xml:space="preserve"> in a terminal window</w:t>
      </w:r>
      <w:r>
        <w:t xml:space="preserve"> on either the analysis cluster or on the local </w:t>
      </w:r>
      <w:r w:rsidR="00A1463F">
        <w:t xml:space="preserve">analysis </w:t>
      </w:r>
      <w:r>
        <w:t>machines to start the program</w:t>
      </w:r>
      <w:r w:rsidR="00611DFD" w:rsidRPr="00E15001">
        <w:t>.</w:t>
      </w:r>
      <w:proofErr w:type="gramEnd"/>
      <w:r w:rsidR="00567333" w:rsidRPr="00E15001">
        <w:t xml:space="preserve">  </w:t>
      </w:r>
      <w:r w:rsidR="00F55740" w:rsidRPr="00E15001">
        <w:t xml:space="preserve">If this is your first time, pull down the menu at </w:t>
      </w:r>
      <w:r w:rsidR="00A1463F">
        <w:t xml:space="preserve">the start </w:t>
      </w:r>
      <w:proofErr w:type="gramStart"/>
      <w:r w:rsidR="00A1463F">
        <w:t xml:space="preserve">button </w:t>
      </w:r>
      <w:proofErr w:type="gramEnd"/>
      <w:r w:rsidR="00A1463F">
        <w:rPr>
          <w:noProof/>
        </w:rPr>
        <w:drawing>
          <wp:inline distT="0" distB="0" distL="0" distR="0" wp14:anchorId="713AE038" wp14:editId="7AB8B5A2">
            <wp:extent cx="181247" cy="13716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utton.png"/>
                    <pic:cNvPicPr/>
                  </pic:nvPicPr>
                  <pic:blipFill>
                    <a:blip r:embed="rId18">
                      <a:extLst>
                        <a:ext uri="{28A0092B-C50C-407E-A947-70E740481C1C}">
                          <a14:useLocalDpi xmlns:a14="http://schemas.microsoft.com/office/drawing/2010/main" val="0"/>
                        </a:ext>
                      </a:extLst>
                    </a:blip>
                    <a:stretch>
                      <a:fillRect/>
                    </a:stretch>
                  </pic:blipFill>
                  <pic:spPr>
                    <a:xfrm>
                      <a:off x="0" y="0"/>
                      <a:ext cx="181247" cy="137160"/>
                    </a:xfrm>
                    <a:prstGeom prst="rect">
                      <a:avLst/>
                    </a:prstGeom>
                  </pic:spPr>
                </pic:pic>
              </a:graphicData>
            </a:graphic>
          </wp:inline>
        </w:drawing>
      </w:r>
      <w:r w:rsidR="00F55740" w:rsidRPr="00E15001">
        <w:t xml:space="preserve">, go to </w:t>
      </w:r>
      <w:r w:rsidR="00A1463F">
        <w:t>S</w:t>
      </w:r>
      <w:r w:rsidR="00F55740" w:rsidRPr="00E15001">
        <w:t xml:space="preserve">ystem </w:t>
      </w:r>
      <w:r w:rsidR="00A1463F">
        <w:t xml:space="preserve">Tools </w:t>
      </w:r>
      <w:r w:rsidR="00F55740" w:rsidRPr="00E15001">
        <w:t>and make a shortcut for a terminal on the desktop or launcher panel</w:t>
      </w:r>
      <w:r w:rsidR="00A1463F">
        <w:t xml:space="preserve"> by right-clicking</w:t>
      </w:r>
      <w:r w:rsidR="00F55740" w:rsidRPr="00E15001">
        <w:t>.</w:t>
      </w:r>
    </w:p>
    <w:p w:rsidR="00A1463F" w:rsidRDefault="00A1463F" w:rsidP="007B3C7A">
      <w:pPr>
        <w:spacing w:after="0"/>
        <w:outlineLvl w:val="0"/>
      </w:pPr>
    </w:p>
    <w:p w:rsidR="006100DC" w:rsidRDefault="006100DC" w:rsidP="007B3C7A">
      <w:pPr>
        <w:spacing w:after="0"/>
        <w:outlineLvl w:val="0"/>
      </w:pPr>
    </w:p>
    <w:p w:rsidR="00A1463F" w:rsidRDefault="007B3C7A" w:rsidP="00487A88">
      <w:pPr>
        <w:keepNext/>
        <w:spacing w:after="0"/>
        <w:jc w:val="center"/>
        <w:outlineLvl w:val="0"/>
      </w:pPr>
      <w:r>
        <w:rPr>
          <w:noProof/>
        </w:rPr>
        <w:lastRenderedPageBreak/>
        <w:drawing>
          <wp:inline distT="0" distB="0" distL="0" distR="0" wp14:anchorId="25BE8C06" wp14:editId="1A0E8877">
            <wp:extent cx="5943600" cy="3666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66490"/>
                    </a:xfrm>
                    <a:prstGeom prst="rect">
                      <a:avLst/>
                    </a:prstGeom>
                  </pic:spPr>
                </pic:pic>
              </a:graphicData>
            </a:graphic>
          </wp:inline>
        </w:drawing>
      </w:r>
    </w:p>
    <w:p w:rsidR="007B3C7A" w:rsidRDefault="00A1463F" w:rsidP="00487A88">
      <w:pPr>
        <w:pStyle w:val="Caption"/>
      </w:pPr>
      <w:bookmarkStart w:id="2" w:name="_Ref426729358"/>
      <w:proofErr w:type="gramStart"/>
      <w:r>
        <w:t xml:space="preserve">Figure </w:t>
      </w:r>
      <w:fldSimple w:instr=" SEQ Figure \* ARABIC ">
        <w:r w:rsidR="00807202">
          <w:rPr>
            <w:noProof/>
          </w:rPr>
          <w:t>3</w:t>
        </w:r>
      </w:fldSimple>
      <w:bookmarkEnd w:id="2"/>
      <w:r>
        <w:t>.</w:t>
      </w:r>
      <w:proofErr w:type="gramEnd"/>
      <w:r>
        <w:t xml:space="preserve">  </w:t>
      </w:r>
      <w:proofErr w:type="spellStart"/>
      <w:r>
        <w:t>Mantidplot</w:t>
      </w:r>
      <w:proofErr w:type="spellEnd"/>
      <w:r>
        <w:t xml:space="preserve"> interface.</w:t>
      </w:r>
    </w:p>
    <w:p w:rsidR="00212CEA" w:rsidRDefault="00212CEA" w:rsidP="00434169"/>
    <w:p w:rsidR="00434169" w:rsidRDefault="00434169" w:rsidP="00434169">
      <w:r>
        <w:t xml:space="preserve">Data are automatically reduced into </w:t>
      </w:r>
      <w:proofErr w:type="spellStart"/>
      <w:r>
        <w:t>gsas</w:t>
      </w:r>
      <w:proofErr w:type="spellEnd"/>
      <w:r>
        <w:t xml:space="preserve">, </w:t>
      </w:r>
      <w:proofErr w:type="spellStart"/>
      <w:r>
        <w:t>fullprof</w:t>
      </w:r>
      <w:proofErr w:type="spellEnd"/>
      <w:r>
        <w:t xml:space="preserve"> and </w:t>
      </w:r>
      <w:proofErr w:type="spellStart"/>
      <w:r>
        <w:t>topas</w:t>
      </w:r>
      <w:proofErr w:type="spellEnd"/>
      <w:r>
        <w:t xml:space="preserve"> formats.  </w:t>
      </w:r>
      <w:r w:rsidRPr="00E15001">
        <w:t xml:space="preserve">If you want to </w:t>
      </w:r>
      <w:proofErr w:type="spellStart"/>
      <w:r w:rsidRPr="00E15001">
        <w:t>rebin</w:t>
      </w:r>
      <w:proofErr w:type="spellEnd"/>
      <w:r w:rsidRPr="00E15001">
        <w:t xml:space="preserve"> the data (different from what </w:t>
      </w:r>
      <w:proofErr w:type="spellStart"/>
      <w:r w:rsidRPr="00E15001">
        <w:t>autoreduce</w:t>
      </w:r>
      <w:proofErr w:type="spellEnd"/>
      <w:r w:rsidRPr="00E15001">
        <w:t xml:space="preserve"> creates) or do some special subtraction of background, you can reduce the data using </w:t>
      </w:r>
      <w:proofErr w:type="spellStart"/>
      <w:r w:rsidRPr="00E15001">
        <w:t>Mantid</w:t>
      </w:r>
      <w:r>
        <w:t>Plot</w:t>
      </w:r>
      <w:proofErr w:type="spellEnd"/>
      <w:r w:rsidRPr="00E15001">
        <w:t>.   In the Algorithms panel type in “</w:t>
      </w:r>
      <w:proofErr w:type="spellStart"/>
      <w:r w:rsidRPr="00E15001">
        <w:t>SNSPowderReduction</w:t>
      </w:r>
      <w:proofErr w:type="spellEnd"/>
      <w:r w:rsidRPr="00E15001">
        <w:t>” and hit return or click Execute</w:t>
      </w:r>
      <w:r>
        <w:t xml:space="preserve"> </w:t>
      </w:r>
      <w:r w:rsidRPr="00E15001">
        <w:t>(</w:t>
      </w:r>
      <w:r>
        <w:fldChar w:fldCharType="begin"/>
      </w:r>
      <w:r>
        <w:instrText xml:space="preserve"> REF _Ref426729358 \h </w:instrText>
      </w:r>
      <w:r>
        <w:fldChar w:fldCharType="separate"/>
      </w:r>
      <w:r>
        <w:t xml:space="preserve">Figure </w:t>
      </w:r>
      <w:r>
        <w:rPr>
          <w:noProof/>
        </w:rPr>
        <w:t>3</w:t>
      </w:r>
      <w:r>
        <w:fldChar w:fldCharType="end"/>
      </w:r>
      <w:r w:rsidRPr="00E15001">
        <w:t>).  This will launch the script (</w:t>
      </w:r>
      <w:r>
        <w:fldChar w:fldCharType="begin"/>
      </w:r>
      <w:r>
        <w:instrText xml:space="preserve"> REF _Ref426729418 \h </w:instrText>
      </w:r>
      <w:r>
        <w:fldChar w:fldCharType="separate"/>
      </w:r>
      <w:r>
        <w:t xml:space="preserve">Figure </w:t>
      </w:r>
      <w:r>
        <w:rPr>
          <w:noProof/>
        </w:rPr>
        <w:t>4</w:t>
      </w:r>
      <w:r>
        <w:fldChar w:fldCharType="end"/>
      </w:r>
      <w:r w:rsidRPr="00E15001">
        <w:t xml:space="preserve">).  Once the fields are all specified, hit Run to reduce </w:t>
      </w:r>
      <w:r>
        <w:t xml:space="preserve">the </w:t>
      </w:r>
      <w:r w:rsidRPr="00E15001">
        <w:t>data.  Fields to enter in this script are as follows</w:t>
      </w:r>
      <w:r>
        <w:t>.</w:t>
      </w:r>
    </w:p>
    <w:p w:rsidR="00041111" w:rsidRDefault="00041111" w:rsidP="00041111">
      <w:pPr>
        <w:pStyle w:val="Caption"/>
        <w:ind w:left="720" w:hanging="720"/>
        <w:jc w:val="center"/>
      </w:pPr>
      <w:r>
        <w:rPr>
          <w:b/>
          <w:noProof/>
          <w:sz w:val="24"/>
          <w:szCs w:val="24"/>
        </w:rPr>
        <w:lastRenderedPageBreak/>
        <w:drawing>
          <wp:inline distT="0" distB="0" distL="0" distR="0" wp14:anchorId="34D0E383" wp14:editId="4CB4F101">
            <wp:extent cx="5947492" cy="77992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NSPowderReduction input dialog-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794191"/>
                    </a:xfrm>
                    <a:prstGeom prst="rect">
                      <a:avLst/>
                    </a:prstGeom>
                  </pic:spPr>
                </pic:pic>
              </a:graphicData>
            </a:graphic>
          </wp:inline>
        </w:drawing>
      </w:r>
      <w:bookmarkStart w:id="3" w:name="_Ref426729418"/>
    </w:p>
    <w:p w:rsidR="00041111" w:rsidRPr="00E15001" w:rsidRDefault="00041111" w:rsidP="00041111">
      <w:pPr>
        <w:pStyle w:val="Caption"/>
        <w:ind w:left="720" w:hanging="720"/>
        <w:jc w:val="center"/>
      </w:pPr>
      <w:proofErr w:type="gramStart"/>
      <w:r>
        <w:t xml:space="preserve">Figure </w:t>
      </w:r>
      <w:r>
        <w:rPr>
          <w:bCs w:val="0"/>
        </w:rPr>
        <w:fldChar w:fldCharType="begin"/>
      </w:r>
      <w:r>
        <w:instrText xml:space="preserve"> SEQ Figure \* ARABIC </w:instrText>
      </w:r>
      <w:r>
        <w:rPr>
          <w:bCs w:val="0"/>
        </w:rPr>
        <w:fldChar w:fldCharType="separate"/>
      </w:r>
      <w:r>
        <w:rPr>
          <w:noProof/>
        </w:rPr>
        <w:t>4</w:t>
      </w:r>
      <w:r>
        <w:rPr>
          <w:bCs w:val="0"/>
        </w:rPr>
        <w:fldChar w:fldCharType="end"/>
      </w:r>
      <w:bookmarkEnd w:id="3"/>
      <w:r>
        <w:t>.</w:t>
      </w:r>
      <w:proofErr w:type="gramEnd"/>
      <w:r>
        <w:t xml:space="preserve">  </w:t>
      </w:r>
      <w:proofErr w:type="spellStart"/>
      <w:proofErr w:type="gramStart"/>
      <w:r>
        <w:t>SNSPowderReduction</w:t>
      </w:r>
      <w:proofErr w:type="spellEnd"/>
      <w:r>
        <w:t xml:space="preserve"> algorithm settings.</w:t>
      </w:r>
      <w:proofErr w:type="gramEnd"/>
    </w:p>
    <w:p w:rsidR="00003713" w:rsidRPr="00487A88" w:rsidRDefault="008121BA" w:rsidP="00487A88">
      <w:pPr>
        <w:keepNext/>
        <w:keepLines/>
        <w:spacing w:after="0"/>
        <w:outlineLvl w:val="0"/>
        <w:rPr>
          <w:sz w:val="24"/>
          <w:szCs w:val="24"/>
        </w:rPr>
      </w:pPr>
      <w:proofErr w:type="spellStart"/>
      <w:r w:rsidRPr="00487A88">
        <w:rPr>
          <w:b/>
          <w:sz w:val="24"/>
          <w:szCs w:val="24"/>
        </w:rPr>
        <w:lastRenderedPageBreak/>
        <w:t>SNSPowderReduction</w:t>
      </w:r>
      <w:proofErr w:type="spellEnd"/>
      <w:r w:rsidRPr="00487A88">
        <w:rPr>
          <w:b/>
          <w:sz w:val="24"/>
          <w:szCs w:val="24"/>
        </w:rPr>
        <w:t>:</w:t>
      </w:r>
    </w:p>
    <w:p w:rsidR="004A534A" w:rsidRPr="00E15001" w:rsidRDefault="00611DFD" w:rsidP="00487A88">
      <w:pPr>
        <w:pStyle w:val="ListParagraph"/>
        <w:keepNext/>
        <w:keepLines/>
        <w:numPr>
          <w:ilvl w:val="0"/>
          <w:numId w:val="1"/>
        </w:numPr>
      </w:pPr>
      <w:r w:rsidRPr="00E15001">
        <w:t>Instrument : PG3</w:t>
      </w:r>
    </w:p>
    <w:p w:rsidR="00611DFD" w:rsidRPr="00E15001" w:rsidRDefault="00611DFD" w:rsidP="00487A88">
      <w:pPr>
        <w:pStyle w:val="ListParagraph"/>
        <w:keepNext/>
        <w:keepLines/>
        <w:numPr>
          <w:ilvl w:val="0"/>
          <w:numId w:val="1"/>
        </w:numPr>
      </w:pPr>
      <w:proofErr w:type="spellStart"/>
      <w:r w:rsidRPr="00E15001">
        <w:t>RunNumber</w:t>
      </w:r>
      <w:proofErr w:type="spellEnd"/>
      <w:r w:rsidRPr="00E15001">
        <w:t xml:space="preserve">: This can be a single number or a range of numbers separated by </w:t>
      </w:r>
      <w:r w:rsidR="00B100F0">
        <w:t>hyphen ‘-‘</w:t>
      </w:r>
      <w:r w:rsidRPr="00E15001">
        <w:t xml:space="preserve">.  Multiple ranges can also be entered via comma separation.  For example </w:t>
      </w:r>
      <w:r w:rsidR="00C23C81" w:rsidRPr="00E15001">
        <w:t>“</w:t>
      </w:r>
      <w:r w:rsidRPr="00E15001">
        <w:t>2300-2350, 2355, 2360-2365</w:t>
      </w:r>
      <w:r w:rsidR="00C23C81" w:rsidRPr="00E15001">
        <w:t>”</w:t>
      </w:r>
      <w:r w:rsidR="00F42747" w:rsidRPr="00E15001">
        <w:t xml:space="preserve"> is a valid entry.</w:t>
      </w:r>
      <w:r w:rsidR="00A61D27" w:rsidRPr="00E15001">
        <w:t xml:space="preserve"> When the Sum box is checked, </w:t>
      </w:r>
      <w:r w:rsidR="00852448">
        <w:t>all the runs will</w:t>
      </w:r>
      <w:r w:rsidR="00A61D27" w:rsidRPr="00E15001">
        <w:t xml:space="preserve"> be summed together. </w:t>
      </w:r>
      <w:r w:rsidR="00C975F9">
        <w:t>When the Sum box is not checked, each run will be reduced separately.</w:t>
      </w:r>
    </w:p>
    <w:p w:rsidR="000B21FF" w:rsidRDefault="000D2E36" w:rsidP="00487A88">
      <w:pPr>
        <w:pStyle w:val="ListParagraph"/>
        <w:keepNext/>
        <w:keepLines/>
        <w:numPr>
          <w:ilvl w:val="0"/>
          <w:numId w:val="1"/>
        </w:numPr>
      </w:pPr>
      <w:proofErr w:type="spellStart"/>
      <w:r>
        <w:t>PushDataPositive</w:t>
      </w:r>
      <w:proofErr w:type="spellEnd"/>
      <w:r w:rsidR="00003713" w:rsidRPr="00E15001">
        <w:t xml:space="preserve">: </w:t>
      </w:r>
      <w:r>
        <w:t>I</w:t>
      </w:r>
      <w:r w:rsidR="00003713" w:rsidRPr="00E15001">
        <w:t>f due to subtraction</w:t>
      </w:r>
      <w:r w:rsidR="00BF49B2">
        <w:t>,</w:t>
      </w:r>
      <w:r w:rsidR="00003713" w:rsidRPr="00E15001">
        <w:t xml:space="preserve"> the counts go </w:t>
      </w:r>
      <w:r w:rsidR="00455088">
        <w:t>negative</w:t>
      </w:r>
      <w:r w:rsidR="00003713" w:rsidRPr="00E15001">
        <w:t xml:space="preserve"> it will add a constant value to the spectrum so that all counts are </w:t>
      </w:r>
      <w:r w:rsidR="00455088">
        <w:t>positive</w:t>
      </w:r>
      <w:r>
        <w:t xml:space="preserve"> (</w:t>
      </w:r>
      <w:proofErr w:type="spellStart"/>
      <w:r>
        <w:t>AddMinimum</w:t>
      </w:r>
      <w:proofErr w:type="spellEnd"/>
      <w:r>
        <w:t xml:space="preserve">) or reset those </w:t>
      </w:r>
      <w:r w:rsidR="00455088">
        <w:t>negative</w:t>
      </w:r>
      <w:r>
        <w:t xml:space="preserve"> numbers to Zero (</w:t>
      </w:r>
      <w:proofErr w:type="spellStart"/>
      <w:r>
        <w:t>ResetToZero</w:t>
      </w:r>
      <w:proofErr w:type="spellEnd"/>
      <w:r>
        <w:t>) or do nothing</w:t>
      </w:r>
      <w:r w:rsidR="004F66F9">
        <w:t xml:space="preserve"> </w:t>
      </w:r>
      <w:r>
        <w:t>(None)</w:t>
      </w:r>
      <w:r w:rsidR="00003713" w:rsidRPr="00E15001">
        <w:t>.</w:t>
      </w:r>
    </w:p>
    <w:p w:rsidR="000B21FF" w:rsidRPr="00E15001" w:rsidRDefault="000B21FF" w:rsidP="00487A88">
      <w:pPr>
        <w:pStyle w:val="ListParagraph"/>
        <w:keepNext/>
        <w:keepLines/>
        <w:numPr>
          <w:ilvl w:val="0"/>
          <w:numId w:val="1"/>
        </w:numPr>
      </w:pPr>
      <w:proofErr w:type="spellStart"/>
      <w:r w:rsidRPr="00E15001">
        <w:t>BackgroundNumber</w:t>
      </w:r>
      <w:proofErr w:type="spellEnd"/>
      <w:r w:rsidRPr="00E15001">
        <w:t xml:space="preserve"> and </w:t>
      </w:r>
      <w:proofErr w:type="spellStart"/>
      <w:r w:rsidRPr="00E15001">
        <w:t>VanadiumNumber</w:t>
      </w:r>
      <w:proofErr w:type="spellEnd"/>
      <w:r w:rsidRPr="00E15001">
        <w:t xml:space="preserve"> should be added only if you chose to not use the default run numbers set in the </w:t>
      </w:r>
      <w:proofErr w:type="spellStart"/>
      <w:r w:rsidRPr="00E15001">
        <w:t>CharacterizationRunsFile</w:t>
      </w:r>
      <w:proofErr w:type="spellEnd"/>
      <w:r w:rsidRPr="00E15001">
        <w:t>.  In this case</w:t>
      </w:r>
      <w:r w:rsidR="00BF49B2">
        <w:t>,</w:t>
      </w:r>
      <w:r w:rsidRPr="00E15001">
        <w:t xml:space="preserve"> time min and time max ha</w:t>
      </w:r>
      <w:r w:rsidR="00BF49B2">
        <w:t>ve</w:t>
      </w:r>
      <w:r w:rsidRPr="00E15001">
        <w:t xml:space="preserve"> to be included in the binning field, along with the bin width. If you enter -1, </w:t>
      </w:r>
      <w:r w:rsidR="00BF49B2">
        <w:t>the algorithm</w:t>
      </w:r>
      <w:r w:rsidR="00BF49B2" w:rsidRPr="00E15001">
        <w:t xml:space="preserve"> </w:t>
      </w:r>
      <w:r w:rsidRPr="00E15001">
        <w:t xml:space="preserve">will ignore </w:t>
      </w:r>
      <w:r w:rsidR="00BF49B2">
        <w:t>the characterization</w:t>
      </w:r>
      <w:r w:rsidR="00BF49B2" w:rsidRPr="00E15001">
        <w:t xml:space="preserve"> </w:t>
      </w:r>
      <w:r w:rsidRPr="00E15001">
        <w:t xml:space="preserve">file.  This is a good way to generate </w:t>
      </w:r>
      <w:r w:rsidR="00BF49B2">
        <w:t>a</w:t>
      </w:r>
      <w:r w:rsidR="00BF49B2" w:rsidRPr="00E15001">
        <w:t xml:space="preserve"> </w:t>
      </w:r>
      <w:r w:rsidRPr="00E15001">
        <w:t>raw file without normalization and background subtraction.</w:t>
      </w:r>
    </w:p>
    <w:p w:rsidR="000B21FF" w:rsidRPr="00E15001" w:rsidRDefault="000B21FF" w:rsidP="00487A88">
      <w:pPr>
        <w:pStyle w:val="ListParagraph"/>
        <w:keepNext/>
        <w:keepLines/>
        <w:numPr>
          <w:ilvl w:val="0"/>
          <w:numId w:val="1"/>
        </w:numPr>
        <w:spacing w:after="0"/>
      </w:pPr>
      <w:proofErr w:type="spellStart"/>
      <w:r w:rsidRPr="00E15001">
        <w:t>CalibrationFile</w:t>
      </w:r>
      <w:proofErr w:type="spellEnd"/>
      <w:r w:rsidRPr="00E15001">
        <w:t>:  This data is stored in the folder:</w:t>
      </w:r>
      <w:r w:rsidR="00852448">
        <w:t xml:space="preserve">  </w:t>
      </w:r>
      <w:r w:rsidRPr="00487A88">
        <w:rPr>
          <w:rStyle w:val="computerChar"/>
          <w:rFonts w:eastAsiaTheme="minorHAnsi"/>
        </w:rPr>
        <w:t>SNS/PG3/cycle_11A_CAL</w:t>
      </w:r>
      <w:r w:rsidRPr="00E15001">
        <w:t xml:space="preserve"> and has an extension </w:t>
      </w:r>
      <w:r w:rsidRPr="00487A88">
        <w:rPr>
          <w:rStyle w:val="computerChar"/>
          <w:rFonts w:eastAsiaTheme="minorHAnsi"/>
        </w:rPr>
        <w:t>.</w:t>
      </w:r>
      <w:proofErr w:type="spellStart"/>
      <w:r w:rsidRPr="00487A88">
        <w:rPr>
          <w:rStyle w:val="computerChar"/>
          <w:rFonts w:eastAsiaTheme="minorHAnsi"/>
        </w:rPr>
        <w:t>cal</w:t>
      </w:r>
      <w:proofErr w:type="spellEnd"/>
      <w:r w:rsidR="00797141">
        <w:rPr>
          <w:rStyle w:val="computerChar"/>
          <w:rFonts w:eastAsiaTheme="minorHAnsi"/>
        </w:rPr>
        <w:t>,</w:t>
      </w:r>
      <w:r w:rsidRPr="00E15001">
        <w:t xml:space="preserve"> for example the calibration file for run cycle 2011B is </w:t>
      </w:r>
      <w:r w:rsidRPr="00487A88">
        <w:rPr>
          <w:rStyle w:val="computerChar"/>
          <w:rFonts w:eastAsiaTheme="minorHAnsi"/>
        </w:rPr>
        <w:t>SNS/PG3/2011_2_11A_CAL/PG3_FERNS_d4832_2011_08_12.cal</w:t>
      </w:r>
      <w:r w:rsidR="00797141" w:rsidRPr="00487A88">
        <w:t>.</w:t>
      </w:r>
    </w:p>
    <w:p w:rsidR="000B21FF" w:rsidRPr="00E15001" w:rsidRDefault="000B21FF" w:rsidP="00487A88">
      <w:pPr>
        <w:pStyle w:val="ListParagraph"/>
        <w:keepNext/>
        <w:keepLines/>
        <w:numPr>
          <w:ilvl w:val="0"/>
          <w:numId w:val="1"/>
        </w:numPr>
      </w:pPr>
      <w:proofErr w:type="spellStart"/>
      <w:r w:rsidRPr="00E15001">
        <w:t>CharacterizationRunsFile</w:t>
      </w:r>
      <w:proofErr w:type="spellEnd"/>
      <w:r w:rsidRPr="00E15001">
        <w:t>: This is a simple text file</w:t>
      </w:r>
      <w:r w:rsidR="004F66F9">
        <w:t>, found in the same folder as the calibration file,</w:t>
      </w:r>
      <w:r w:rsidRPr="00E15001">
        <w:t xml:space="preserve"> that lists </w:t>
      </w:r>
      <w:proofErr w:type="gramStart"/>
      <w:r w:rsidRPr="00E15001">
        <w:t>all the</w:t>
      </w:r>
      <w:proofErr w:type="gramEnd"/>
      <w:r w:rsidRPr="00E15001">
        <w:t xml:space="preserve"> instrument standard Vanadium and Background data collected. </w:t>
      </w:r>
      <w:r w:rsidR="004B0F63">
        <w:t>Choose the appropriate characterization file for the sample environment and can size used.</w:t>
      </w:r>
    </w:p>
    <w:p w:rsidR="000B21FF" w:rsidRPr="00E15001" w:rsidRDefault="000B21FF" w:rsidP="00487A88">
      <w:pPr>
        <w:pStyle w:val="ListParagraph"/>
        <w:keepNext/>
        <w:keepLines/>
        <w:numPr>
          <w:ilvl w:val="0"/>
          <w:numId w:val="1"/>
        </w:numPr>
      </w:pPr>
      <w:proofErr w:type="spellStart"/>
      <w:r w:rsidRPr="00E15001">
        <w:t>LowResRef</w:t>
      </w:r>
      <w:proofErr w:type="spellEnd"/>
      <w:r w:rsidRPr="00E15001">
        <w:t xml:space="preserve">: </w:t>
      </w:r>
      <w:r>
        <w:t>This should be left empty starting cycle 2013B</w:t>
      </w:r>
      <w:r w:rsidR="00085A94">
        <w:t>.</w:t>
      </w:r>
    </w:p>
    <w:p w:rsidR="000B21FF" w:rsidRDefault="000B21FF" w:rsidP="00487A88">
      <w:pPr>
        <w:pStyle w:val="ListParagraph"/>
        <w:keepNext/>
        <w:keepLines/>
        <w:numPr>
          <w:ilvl w:val="0"/>
          <w:numId w:val="1"/>
        </w:numPr>
      </w:pPr>
      <w:proofErr w:type="spellStart"/>
      <w:r w:rsidRPr="00E15001">
        <w:t>RemovePromptPulseWidth</w:t>
      </w:r>
      <w:proofErr w:type="spellEnd"/>
      <w:r w:rsidRPr="00E15001">
        <w:t xml:space="preserve"> = 50</w:t>
      </w:r>
    </w:p>
    <w:p w:rsidR="000B21FF" w:rsidRPr="00E15001" w:rsidRDefault="000B21FF" w:rsidP="00487A88">
      <w:pPr>
        <w:pStyle w:val="ListParagraph"/>
        <w:keepNext/>
        <w:keepLines/>
        <w:numPr>
          <w:ilvl w:val="0"/>
          <w:numId w:val="1"/>
        </w:numPr>
      </w:pPr>
      <w:r w:rsidRPr="00E15001">
        <w:t xml:space="preserve">Binning: This is the bin width.  For linear binning, enter </w:t>
      </w:r>
      <w:r w:rsidR="00FC1C83">
        <w:t xml:space="preserve">a </w:t>
      </w:r>
      <w:proofErr w:type="spellStart"/>
      <w:r w:rsidRPr="00E15001">
        <w:t>binwidth</w:t>
      </w:r>
      <w:proofErr w:type="spellEnd"/>
      <w:r w:rsidRPr="00E15001">
        <w:t xml:space="preserve"> in microseconds for time or angstrom for d.  For logarithmic binning enter a </w:t>
      </w:r>
      <w:r w:rsidR="00455088">
        <w:t>negative</w:t>
      </w:r>
      <w:r w:rsidRPr="00E15001">
        <w:t xml:space="preserve"> sign before the value of </w:t>
      </w:r>
      <w:r w:rsidRPr="00E15001">
        <w:rPr>
          <w:rFonts w:ascii="Symbol" w:hAnsi="Symbol"/>
        </w:rPr>
        <w:t></w:t>
      </w:r>
      <w:r w:rsidRPr="00E15001">
        <w:t>t/t.  “-0.0006” is a good starting point and works for most datasets.  However, users can choose this value based on what is needed for their individual samples.</w:t>
      </w:r>
    </w:p>
    <w:p w:rsidR="000B21FF" w:rsidRDefault="000B21FF" w:rsidP="00487A88">
      <w:pPr>
        <w:pStyle w:val="ListParagraph"/>
        <w:keepNext/>
        <w:keepLines/>
        <w:numPr>
          <w:ilvl w:val="0"/>
          <w:numId w:val="1"/>
        </w:numPr>
      </w:pPr>
      <w:r w:rsidRPr="00E15001">
        <w:t xml:space="preserve">The next </w:t>
      </w:r>
      <w:r w:rsidR="006D7500">
        <w:t>several</w:t>
      </w:r>
      <w:r w:rsidR="006D7500" w:rsidRPr="00E15001">
        <w:t xml:space="preserve"> </w:t>
      </w:r>
      <w:r w:rsidRPr="00E15001">
        <w:t>fields are associated with cutting out the V peaks and a smoothing operation and should be left empty (default).</w:t>
      </w:r>
    </w:p>
    <w:p w:rsidR="00041111" w:rsidRDefault="00041111" w:rsidP="00487A88">
      <w:pPr>
        <w:pStyle w:val="ListParagraph"/>
        <w:keepNext/>
        <w:keepLines/>
        <w:numPr>
          <w:ilvl w:val="0"/>
          <w:numId w:val="1"/>
        </w:numPr>
      </w:pPr>
      <w:proofErr w:type="spellStart"/>
      <w:r>
        <w:t>BackgroundSmoothParams</w:t>
      </w:r>
      <w:proofErr w:type="spellEnd"/>
      <w:r>
        <w:t>: To apply smoothing to the background run.  5</w:t>
      </w:r>
      <w:proofErr w:type="gramStart"/>
      <w:r>
        <w:t>,2</w:t>
      </w:r>
      <w:proofErr w:type="gramEnd"/>
      <w:r>
        <w:t xml:space="preserve"> works best for V cans.  </w:t>
      </w:r>
    </w:p>
    <w:p w:rsidR="006D7500" w:rsidRPr="00E15001" w:rsidRDefault="006D7500" w:rsidP="00487A88">
      <w:pPr>
        <w:pStyle w:val="ListParagraph"/>
        <w:keepNext/>
        <w:keepLines/>
        <w:numPr>
          <w:ilvl w:val="0"/>
          <w:numId w:val="1"/>
        </w:numPr>
      </w:pPr>
      <w:proofErr w:type="spellStart"/>
      <w:proofErr w:type="gramStart"/>
      <w:r w:rsidRPr="00E15001">
        <w:t>FilterBadPulse</w:t>
      </w:r>
      <w:proofErr w:type="spellEnd"/>
      <w:r w:rsidRPr="00E15001">
        <w:t xml:space="preserve"> </w:t>
      </w:r>
      <w:r>
        <w:t xml:space="preserve"> =</w:t>
      </w:r>
      <w:proofErr w:type="gramEnd"/>
      <w:r>
        <w:t xml:space="preserve"> 10</w:t>
      </w:r>
      <w:r w:rsidRPr="00E15001">
        <w:t>.  This takes out any background collected during accelerator faults and down periods.</w:t>
      </w:r>
    </w:p>
    <w:p w:rsidR="006D7500" w:rsidRPr="00E15001" w:rsidRDefault="006D7500" w:rsidP="00487A88">
      <w:pPr>
        <w:pStyle w:val="ListParagraph"/>
        <w:keepNext/>
        <w:keepLines/>
        <w:numPr>
          <w:ilvl w:val="0"/>
          <w:numId w:val="1"/>
        </w:numPr>
      </w:pPr>
      <w:proofErr w:type="spellStart"/>
      <w:r>
        <w:t>ScaleData</w:t>
      </w:r>
      <w:proofErr w:type="spellEnd"/>
      <w:r>
        <w:t>:  Some Rietveld programs have problems with plotting tick markers if the data is too close to the zero base line.  By default (</w:t>
      </w:r>
      <w:proofErr w:type="spellStart"/>
      <w:r>
        <w:t>autoreduction</w:t>
      </w:r>
      <w:proofErr w:type="spellEnd"/>
      <w:r>
        <w:t>) we multiply by 100.</w:t>
      </w:r>
    </w:p>
    <w:p w:rsidR="006D7500" w:rsidRDefault="006D7500" w:rsidP="00487A88">
      <w:pPr>
        <w:pStyle w:val="ListParagraph"/>
        <w:keepNext/>
        <w:keepLines/>
        <w:numPr>
          <w:ilvl w:val="0"/>
          <w:numId w:val="1"/>
        </w:numPr>
      </w:pPr>
      <w:proofErr w:type="spellStart"/>
      <w:r w:rsidRPr="00E15001">
        <w:t>Save</w:t>
      </w:r>
      <w:r>
        <w:t>A</w:t>
      </w:r>
      <w:r w:rsidRPr="00E15001">
        <w:t>s</w:t>
      </w:r>
      <w:proofErr w:type="spellEnd"/>
      <w:r w:rsidRPr="00E15001">
        <w:t xml:space="preserve">:  </w:t>
      </w:r>
      <w:r>
        <w:t xml:space="preserve">Available file formats are </w:t>
      </w:r>
      <w:proofErr w:type="spellStart"/>
      <w:r>
        <w:t>gsas</w:t>
      </w:r>
      <w:proofErr w:type="spellEnd"/>
      <w:r w:rsidR="004F66F9">
        <w:t xml:space="preserve">, </w:t>
      </w:r>
      <w:proofErr w:type="spellStart"/>
      <w:r>
        <w:t>fullprof</w:t>
      </w:r>
      <w:proofErr w:type="spellEnd"/>
      <w:r w:rsidR="004F66F9">
        <w:t xml:space="preserve">, </w:t>
      </w:r>
      <w:proofErr w:type="spellStart"/>
      <w:r>
        <w:t>topas</w:t>
      </w:r>
      <w:proofErr w:type="spellEnd"/>
      <w:r w:rsidR="004F66F9">
        <w:t xml:space="preserve">, </w:t>
      </w:r>
      <w:proofErr w:type="spellStart"/>
      <w:r>
        <w:t>pdfgetn</w:t>
      </w:r>
      <w:proofErr w:type="spellEnd"/>
      <w:r w:rsidR="004F66F9">
        <w:t xml:space="preserve"> and </w:t>
      </w:r>
      <w:r>
        <w:t>processed nexus</w:t>
      </w:r>
      <w:r w:rsidR="004F66F9">
        <w:t>.</w:t>
      </w:r>
    </w:p>
    <w:p w:rsidR="006D7500" w:rsidRPr="00E15001" w:rsidRDefault="006D7500" w:rsidP="00487A88">
      <w:pPr>
        <w:pStyle w:val="ListParagraph"/>
        <w:keepNext/>
        <w:keepLines/>
        <w:numPr>
          <w:ilvl w:val="0"/>
          <w:numId w:val="1"/>
        </w:numPr>
      </w:pPr>
      <w:proofErr w:type="spellStart"/>
      <w:r>
        <w:t>OutputFilePrefix</w:t>
      </w:r>
      <w:proofErr w:type="spellEnd"/>
      <w:r>
        <w:t>: If the Sum box is checked to sum multiple dataset, this allows the user to specify the file name for the summed dataset.</w:t>
      </w:r>
    </w:p>
    <w:p w:rsidR="004F66F9" w:rsidRPr="00E15001" w:rsidRDefault="006D7500" w:rsidP="00487A88">
      <w:pPr>
        <w:pStyle w:val="ListParagraph"/>
        <w:keepNext/>
        <w:keepLines/>
        <w:numPr>
          <w:ilvl w:val="0"/>
          <w:numId w:val="1"/>
        </w:numPr>
      </w:pPr>
      <w:proofErr w:type="spellStart"/>
      <w:r w:rsidRPr="00E15001">
        <w:t>OutputDirectory</w:t>
      </w:r>
      <w:proofErr w:type="spellEnd"/>
      <w:r w:rsidRPr="00E15001">
        <w:t>: Directory in which the reduced file should be saved.  Users can Browse to select desired location</w:t>
      </w:r>
    </w:p>
    <w:p w:rsidR="00434169" w:rsidRDefault="00434169" w:rsidP="00487A88">
      <w:pPr>
        <w:pStyle w:val="ListParagraph"/>
        <w:keepNext/>
      </w:pPr>
    </w:p>
    <w:p w:rsidR="0061097B" w:rsidRPr="00D35E26" w:rsidRDefault="007B3C7A" w:rsidP="007B3C7A">
      <w:pPr>
        <w:spacing w:after="0"/>
        <w:outlineLvl w:val="0"/>
        <w:rPr>
          <w:b/>
          <w:sz w:val="28"/>
          <w:u w:val="single"/>
        </w:rPr>
      </w:pPr>
      <w:r w:rsidRPr="00D35E26">
        <w:rPr>
          <w:b/>
          <w:sz w:val="28"/>
          <w:u w:val="single"/>
        </w:rPr>
        <w:lastRenderedPageBreak/>
        <w:t xml:space="preserve">Slicing data by slow control log values or </w:t>
      </w:r>
      <w:r w:rsidR="00852448">
        <w:rPr>
          <w:b/>
          <w:sz w:val="28"/>
          <w:szCs w:val="28"/>
          <w:u w:val="single"/>
        </w:rPr>
        <w:t>t</w:t>
      </w:r>
      <w:r w:rsidR="00852448" w:rsidRPr="000B21FF">
        <w:rPr>
          <w:b/>
          <w:sz w:val="28"/>
          <w:szCs w:val="28"/>
          <w:u w:val="single"/>
        </w:rPr>
        <w:t>ime</w:t>
      </w:r>
      <w:r w:rsidRPr="00D35E26">
        <w:rPr>
          <w:b/>
          <w:sz w:val="28"/>
          <w:u w:val="single"/>
        </w:rPr>
        <w:t>:</w:t>
      </w:r>
    </w:p>
    <w:p w:rsidR="007B3C7A" w:rsidRDefault="007B3C7A" w:rsidP="007B3C7A">
      <w:pPr>
        <w:spacing w:after="0"/>
        <w:outlineLvl w:val="0"/>
        <w:rPr>
          <w:b/>
          <w:sz w:val="28"/>
          <w:szCs w:val="28"/>
        </w:rPr>
      </w:pPr>
    </w:p>
    <w:p w:rsidR="007B3C7A" w:rsidRDefault="007B3C7A" w:rsidP="007B3C7A">
      <w:pPr>
        <w:spacing w:after="0"/>
        <w:outlineLvl w:val="0"/>
      </w:pPr>
      <w:r w:rsidRPr="007B3C7A">
        <w:t>In</w:t>
      </w:r>
      <w:r>
        <w:t xml:space="preserve"> the main menu pick </w:t>
      </w:r>
      <w:r w:rsidR="00C975F9">
        <w:t>Interfaces</w:t>
      </w:r>
      <w:r w:rsidR="00C975F9">
        <w:sym w:font="Wingdings" w:char="F0E0"/>
      </w:r>
      <w:r>
        <w:t>Diffraction</w:t>
      </w:r>
      <w:r>
        <w:sym w:font="Wingdings" w:char="F0E0"/>
      </w:r>
      <w:r>
        <w:t>Powder Diffraction Reduction</w:t>
      </w:r>
      <w:r w:rsidR="00BB45C4">
        <w:t xml:space="preserve"> (</w:t>
      </w:r>
      <w:r w:rsidR="00BB45C4">
        <w:fldChar w:fldCharType="begin"/>
      </w:r>
      <w:r w:rsidR="00BB45C4">
        <w:instrText xml:space="preserve"> REF _Ref426730997 \h </w:instrText>
      </w:r>
      <w:r w:rsidR="00BB45C4">
        <w:fldChar w:fldCharType="separate"/>
      </w:r>
      <w:r w:rsidR="00BB45C4">
        <w:t xml:space="preserve">Figure </w:t>
      </w:r>
      <w:r w:rsidR="00BB45C4">
        <w:rPr>
          <w:noProof/>
        </w:rPr>
        <w:t>5</w:t>
      </w:r>
      <w:r w:rsidR="00BB45C4">
        <w:fldChar w:fldCharType="end"/>
      </w:r>
      <w:r w:rsidR="00BB45C4">
        <w:t>).</w:t>
      </w:r>
    </w:p>
    <w:p w:rsidR="007B3C7A" w:rsidRDefault="007B3C7A" w:rsidP="007B3C7A">
      <w:pPr>
        <w:spacing w:after="0"/>
        <w:outlineLvl w:val="0"/>
      </w:pPr>
    </w:p>
    <w:p w:rsidR="00BB45C4" w:rsidRDefault="00041111" w:rsidP="00041111">
      <w:pPr>
        <w:keepNext/>
        <w:spacing w:after="0"/>
        <w:ind w:left="720"/>
        <w:outlineLvl w:val="0"/>
      </w:pPr>
      <w:r>
        <w:rPr>
          <w:noProof/>
        </w:rPr>
        <w:drawing>
          <wp:inline distT="0" distB="0" distL="0" distR="0" wp14:anchorId="02B0ECA8" wp14:editId="64F7A808">
            <wp:extent cx="5285232"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5232" cy="3200400"/>
                    </a:xfrm>
                    <a:prstGeom prst="rect">
                      <a:avLst/>
                    </a:prstGeom>
                  </pic:spPr>
                </pic:pic>
              </a:graphicData>
            </a:graphic>
          </wp:inline>
        </w:drawing>
      </w:r>
    </w:p>
    <w:p w:rsidR="007B3C7A" w:rsidRDefault="00BB45C4" w:rsidP="00487A88">
      <w:pPr>
        <w:pStyle w:val="Caption"/>
      </w:pPr>
      <w:bookmarkStart w:id="4" w:name="_Ref426730997"/>
      <w:proofErr w:type="gramStart"/>
      <w:r>
        <w:t xml:space="preserve">Figure </w:t>
      </w:r>
      <w:fldSimple w:instr=" SEQ Figure \* ARABIC ">
        <w:r w:rsidR="00807202">
          <w:rPr>
            <w:noProof/>
          </w:rPr>
          <w:t>5</w:t>
        </w:r>
      </w:fldSimple>
      <w:bookmarkEnd w:id="4"/>
      <w:r>
        <w:t>.</w:t>
      </w:r>
      <w:proofErr w:type="gramEnd"/>
      <w:r>
        <w:t xml:space="preserve">  </w:t>
      </w:r>
      <w:proofErr w:type="gramStart"/>
      <w:r>
        <w:t>Opening the Powder Diffraction Reduction window for data slicing.</w:t>
      </w:r>
      <w:proofErr w:type="gramEnd"/>
    </w:p>
    <w:p w:rsidR="007B3C7A" w:rsidRDefault="007B3C7A" w:rsidP="007B3C7A">
      <w:pPr>
        <w:spacing w:after="0"/>
        <w:outlineLvl w:val="0"/>
      </w:pPr>
    </w:p>
    <w:p w:rsidR="007B3C7A" w:rsidRDefault="007B3C7A" w:rsidP="007B3C7A">
      <w:pPr>
        <w:spacing w:after="0"/>
        <w:outlineLvl w:val="0"/>
      </w:pPr>
      <w:r>
        <w:t>This will launch the following window</w:t>
      </w:r>
      <w:r w:rsidR="0053341F">
        <w:t xml:space="preserve"> (</w:t>
      </w:r>
      <w:r w:rsidR="00807202">
        <w:fldChar w:fldCharType="begin"/>
      </w:r>
      <w:r w:rsidR="00807202">
        <w:instrText xml:space="preserve"> REF _Ref426731183 \h </w:instrText>
      </w:r>
      <w:r w:rsidR="00807202">
        <w:fldChar w:fldCharType="separate"/>
      </w:r>
      <w:r w:rsidR="00807202">
        <w:t xml:space="preserve">Figure </w:t>
      </w:r>
      <w:r w:rsidR="00807202">
        <w:rPr>
          <w:noProof/>
        </w:rPr>
        <w:t>6</w:t>
      </w:r>
      <w:r w:rsidR="00807202">
        <w:fldChar w:fldCharType="end"/>
      </w:r>
      <w:r w:rsidR="00807202">
        <w:fldChar w:fldCharType="begin"/>
      </w:r>
      <w:r w:rsidR="00807202">
        <w:instrText xml:space="preserve"> REF _Ref426731275 \h </w:instrText>
      </w:r>
      <w:r w:rsidR="00807202">
        <w:fldChar w:fldCharType="separate"/>
      </w:r>
      <w:r w:rsidR="00807202">
        <w:t xml:space="preserve"> &amp; </w:t>
      </w:r>
      <w:r w:rsidR="00807202">
        <w:rPr>
          <w:noProof/>
        </w:rPr>
        <w:t>7</w:t>
      </w:r>
      <w:r w:rsidR="00807202">
        <w:fldChar w:fldCharType="end"/>
      </w:r>
      <w:r w:rsidR="0053341F">
        <w:t>)</w:t>
      </w:r>
      <w:r>
        <w:t xml:space="preserve">.  Most of the inputs are identical to the ones used in </w:t>
      </w:r>
      <w:proofErr w:type="spellStart"/>
      <w:r>
        <w:t>SNSPowderReduction</w:t>
      </w:r>
      <w:proofErr w:type="spellEnd"/>
      <w:r>
        <w:t>.</w:t>
      </w:r>
    </w:p>
    <w:p w:rsidR="007B3C7A" w:rsidRDefault="007B3C7A" w:rsidP="007B3C7A">
      <w:pPr>
        <w:spacing w:after="0"/>
        <w:outlineLvl w:val="0"/>
      </w:pPr>
    </w:p>
    <w:p w:rsidR="00BB45C4" w:rsidRDefault="007B3C7A" w:rsidP="00487A88">
      <w:pPr>
        <w:keepNext/>
        <w:spacing w:after="0"/>
        <w:ind w:left="720"/>
        <w:outlineLvl w:val="0"/>
      </w:pPr>
      <w:r>
        <w:rPr>
          <w:noProof/>
        </w:rPr>
        <w:lastRenderedPageBreak/>
        <w:drawing>
          <wp:inline distT="0" distB="0" distL="0" distR="0" wp14:anchorId="569F94FF" wp14:editId="4323D440">
            <wp:extent cx="4434840" cy="3200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4840" cy="3200400"/>
                    </a:xfrm>
                    <a:prstGeom prst="rect">
                      <a:avLst/>
                    </a:prstGeom>
                  </pic:spPr>
                </pic:pic>
              </a:graphicData>
            </a:graphic>
          </wp:inline>
        </w:drawing>
      </w:r>
    </w:p>
    <w:p w:rsidR="007B3C7A" w:rsidRPr="007B3C7A" w:rsidRDefault="00BB45C4" w:rsidP="00487A88">
      <w:pPr>
        <w:pStyle w:val="Caption"/>
      </w:pPr>
      <w:bookmarkStart w:id="5" w:name="_Ref426731183"/>
      <w:proofErr w:type="gramStart"/>
      <w:r>
        <w:t xml:space="preserve">Figure </w:t>
      </w:r>
      <w:fldSimple w:instr=" SEQ Figure \* ARABIC ">
        <w:r w:rsidR="00807202">
          <w:rPr>
            <w:noProof/>
          </w:rPr>
          <w:t>6</w:t>
        </w:r>
      </w:fldSimple>
      <w:bookmarkEnd w:id="5"/>
      <w:r w:rsidR="0053341F">
        <w:t>.</w:t>
      </w:r>
      <w:proofErr w:type="gramEnd"/>
      <w:r w:rsidR="0053341F">
        <w:t xml:space="preserve">  </w:t>
      </w:r>
      <w:proofErr w:type="gramStart"/>
      <w:r w:rsidR="0053341F">
        <w:t>Main tab of the Powder Diffraction Reduction window.</w:t>
      </w:r>
      <w:proofErr w:type="gramEnd"/>
    </w:p>
    <w:p w:rsidR="007B3C7A" w:rsidRDefault="007B3C7A" w:rsidP="007B3C7A">
      <w:pPr>
        <w:pStyle w:val="ListParagraph"/>
        <w:spacing w:after="0"/>
        <w:ind w:left="0"/>
        <w:outlineLvl w:val="0"/>
        <w:rPr>
          <w:b/>
          <w:sz w:val="28"/>
          <w:szCs w:val="28"/>
          <w:u w:val="single"/>
        </w:rPr>
      </w:pPr>
    </w:p>
    <w:p w:rsidR="00807202" w:rsidRDefault="007B3C7A" w:rsidP="00487A88">
      <w:pPr>
        <w:pStyle w:val="ListParagraph"/>
        <w:keepNext/>
        <w:spacing w:after="0"/>
        <w:outlineLvl w:val="0"/>
      </w:pPr>
      <w:r>
        <w:rPr>
          <w:noProof/>
        </w:rPr>
        <w:drawing>
          <wp:inline distT="0" distB="0" distL="0" distR="0" wp14:anchorId="614A793B" wp14:editId="0119A7B3">
            <wp:extent cx="4425696"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25696" cy="3200400"/>
                    </a:xfrm>
                    <a:prstGeom prst="rect">
                      <a:avLst/>
                    </a:prstGeom>
                  </pic:spPr>
                </pic:pic>
              </a:graphicData>
            </a:graphic>
          </wp:inline>
        </w:drawing>
      </w:r>
    </w:p>
    <w:p w:rsidR="007B3C7A" w:rsidRDefault="00807202" w:rsidP="00487A88">
      <w:pPr>
        <w:pStyle w:val="Caption"/>
        <w:rPr>
          <w:b/>
          <w:sz w:val="28"/>
          <w:szCs w:val="28"/>
          <w:u w:val="single"/>
        </w:rPr>
      </w:pPr>
      <w:bookmarkStart w:id="6" w:name="_Ref426731275"/>
      <w:proofErr w:type="gramStart"/>
      <w:r>
        <w:t xml:space="preserve">Figure </w:t>
      </w:r>
      <w:fldSimple w:instr=" SEQ Figure \* ARABIC ">
        <w:r>
          <w:rPr>
            <w:noProof/>
          </w:rPr>
          <w:t>7</w:t>
        </w:r>
      </w:fldSimple>
      <w:bookmarkEnd w:id="6"/>
      <w:r>
        <w:t>.</w:t>
      </w:r>
      <w:proofErr w:type="gramEnd"/>
      <w:r>
        <w:t xml:space="preserve">  </w:t>
      </w:r>
      <w:proofErr w:type="gramStart"/>
      <w:r>
        <w:t>Advanced Setup tab of the Powder Diffraction Reduction window.</w:t>
      </w:r>
      <w:proofErr w:type="gramEnd"/>
    </w:p>
    <w:p w:rsidR="007B3C7A" w:rsidRDefault="007B3C7A" w:rsidP="00487A88">
      <w:r>
        <w:t xml:space="preserve">You will need to use the tab titled Event Filters Setup </w:t>
      </w:r>
      <w:r w:rsidR="00807202">
        <w:t>(</w:t>
      </w:r>
      <w:r w:rsidR="00807202">
        <w:fldChar w:fldCharType="begin"/>
      </w:r>
      <w:r w:rsidR="00807202">
        <w:instrText xml:space="preserve"> REF _Ref426731578 \h  \* MERGEFORMAT </w:instrText>
      </w:r>
      <w:r w:rsidR="00807202">
        <w:fldChar w:fldCharType="separate"/>
      </w:r>
      <w:r w:rsidR="00807202">
        <w:t xml:space="preserve">Figure </w:t>
      </w:r>
      <w:r w:rsidR="00807202">
        <w:rPr>
          <w:noProof/>
        </w:rPr>
        <w:t>8</w:t>
      </w:r>
      <w:r w:rsidR="00807202">
        <w:fldChar w:fldCharType="end"/>
      </w:r>
      <w:r w:rsidR="00807202">
        <w:t xml:space="preserve">) </w:t>
      </w:r>
      <w:r>
        <w:t>to setup the required slicing.  You have various options to slice by time or by log value</w:t>
      </w:r>
      <w:r w:rsidR="00103069">
        <w:t>, e.g. temperature</w:t>
      </w:r>
      <w:r>
        <w:t>.</w:t>
      </w:r>
    </w:p>
    <w:p w:rsidR="00807202" w:rsidRDefault="00807202" w:rsidP="00487A88">
      <w:r w:rsidRPr="00D35E26">
        <w:t>Th</w:t>
      </w:r>
      <w:r>
        <w:t>e first option is to slice out a portion of the data by time (in seconds). ‘Filter by time’ will take the data and create a series of datasets with the time interval specified.</w:t>
      </w:r>
    </w:p>
    <w:p w:rsidR="00807202" w:rsidRDefault="00807202" w:rsidP="00487A88">
      <w:r>
        <w:lastRenderedPageBreak/>
        <w:t xml:space="preserve">‘Filter </w:t>
      </w:r>
      <w:proofErr w:type="gramStart"/>
      <w:r>
        <w:t>By</w:t>
      </w:r>
      <w:proofErr w:type="gramEnd"/>
      <w:r>
        <w:t xml:space="preserve"> Log Value’ allows data to be sliced by any logged value embedded in the raw data.  The ‘Filter Generator Assistant’ loads a Nexus file and allows the user to view what is being logged and plot individual variables. Most commonly, sample temperature is the variable of interest. The Log Name to use varies with different sample environment temperature controllers – use the assistant to determine the correct one for the desired file. </w:t>
      </w:r>
    </w:p>
    <w:p w:rsidR="00A67584" w:rsidRDefault="00807202" w:rsidP="00487A88">
      <w:r>
        <w:t xml:space="preserve">Select the desired options. Be aware that the minimum and maximum output may not be what is intended, so check the sample logs of the generated workspaces to check if they are correct. For example, using a step of 5K using a </w:t>
      </w:r>
      <w:proofErr w:type="spellStart"/>
      <w:r>
        <w:t>centre</w:t>
      </w:r>
      <w:proofErr w:type="spellEnd"/>
      <w:r>
        <w:t xml:space="preserve"> log boundary with a minimum of 10K can produce a first file with </w:t>
      </w:r>
      <w:proofErr w:type="spellStart"/>
      <w:r>
        <w:t>T</w:t>
      </w:r>
      <w:r w:rsidRPr="00D35E26">
        <w:rPr>
          <w:vertAlign w:val="subscript"/>
        </w:rPr>
        <w:t>min</w:t>
      </w:r>
      <w:proofErr w:type="spellEnd"/>
      <w:r>
        <w:t xml:space="preserve"> of 7.5 and </w:t>
      </w:r>
      <w:proofErr w:type="spellStart"/>
      <w:r>
        <w:t>T</w:t>
      </w:r>
      <w:r w:rsidRPr="00D35E26">
        <w:rPr>
          <w:vertAlign w:val="subscript"/>
        </w:rPr>
        <w:t>max</w:t>
      </w:r>
      <w:proofErr w:type="spellEnd"/>
      <w:r>
        <w:t xml:space="preserve"> of 12.5, even if no data exists below 10K. The </w:t>
      </w:r>
      <w:proofErr w:type="spellStart"/>
      <w:r>
        <w:t>datafiles</w:t>
      </w:r>
      <w:proofErr w:type="spellEnd"/>
      <w:r>
        <w:t xml:space="preserve"> produced will have _1, etc. appended to the run-number in order of increasing temperature (not time). Currently</w:t>
      </w:r>
      <w:r w:rsidR="00A67584">
        <w:t>,</w:t>
      </w:r>
      <w:r>
        <w:t xml:space="preserve"> the intensities in the </w:t>
      </w:r>
      <w:proofErr w:type="spellStart"/>
      <w:r>
        <w:t>datafiles</w:t>
      </w:r>
      <w:proofErr w:type="spellEnd"/>
      <w:r>
        <w:t xml:space="preserve"> produced by slicing are not renormalized by proton charge correctly, so they may need to be rescaled (using the </w:t>
      </w:r>
      <w:proofErr w:type="spellStart"/>
      <w:r>
        <w:t>Mantid</w:t>
      </w:r>
      <w:proofErr w:type="spellEnd"/>
      <w:r>
        <w:t xml:space="preserve"> algorithm Scale) for comparison or an appropriate value for scaling used in the Advanced Setup pane.</w:t>
      </w:r>
      <w:r w:rsidR="00A67584" w:rsidRPr="00A67584">
        <w:t xml:space="preserve"> </w:t>
      </w:r>
    </w:p>
    <w:p w:rsidR="00807202" w:rsidRPr="007B3C7A" w:rsidRDefault="00807202" w:rsidP="00487A88"/>
    <w:p w:rsidR="00807202" w:rsidRDefault="007B3C7A" w:rsidP="00487A88">
      <w:pPr>
        <w:pStyle w:val="ListParagraph"/>
        <w:keepNext/>
        <w:spacing w:after="0"/>
        <w:ind w:left="0"/>
        <w:jc w:val="center"/>
        <w:outlineLvl w:val="0"/>
      </w:pPr>
      <w:r>
        <w:rPr>
          <w:noProof/>
        </w:rPr>
        <w:drawing>
          <wp:inline distT="0" distB="0" distL="0" distR="0" wp14:anchorId="495517BD" wp14:editId="607C9090">
            <wp:extent cx="5943600" cy="4300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00220"/>
                    </a:xfrm>
                    <a:prstGeom prst="rect">
                      <a:avLst/>
                    </a:prstGeom>
                  </pic:spPr>
                </pic:pic>
              </a:graphicData>
            </a:graphic>
          </wp:inline>
        </w:drawing>
      </w:r>
    </w:p>
    <w:p w:rsidR="007B3C7A" w:rsidRDefault="00807202" w:rsidP="00487A88">
      <w:pPr>
        <w:pStyle w:val="Caption"/>
        <w:rPr>
          <w:b/>
          <w:sz w:val="28"/>
          <w:szCs w:val="28"/>
          <w:u w:val="single"/>
        </w:rPr>
      </w:pPr>
      <w:bookmarkStart w:id="7" w:name="_Ref426731578"/>
      <w:proofErr w:type="gramStart"/>
      <w:r>
        <w:t xml:space="preserve">Figure </w:t>
      </w:r>
      <w:fldSimple w:instr=" SEQ Figure \* ARABIC ">
        <w:r>
          <w:rPr>
            <w:noProof/>
          </w:rPr>
          <w:t>8</w:t>
        </w:r>
      </w:fldSimple>
      <w:bookmarkEnd w:id="7"/>
      <w:r>
        <w:t>.</w:t>
      </w:r>
      <w:proofErr w:type="gramEnd"/>
      <w:r>
        <w:t xml:space="preserve">  Event Filters Setup tab of the Powder Diffraction Reduction window.</w:t>
      </w:r>
    </w:p>
    <w:p w:rsidR="00A67584" w:rsidRDefault="00A67584" w:rsidP="00487A88">
      <w:r w:rsidRPr="00A67584">
        <w:lastRenderedPageBreak/>
        <w:t xml:space="preserve">If you right click on </w:t>
      </w:r>
      <w:r>
        <w:t>the</w:t>
      </w:r>
      <w:r w:rsidRPr="00A67584">
        <w:t xml:space="preserve"> workspace that is created, you can do various different types of plot.  Once the data is reduced you can also see all the logs e.g. temperature, chopper, etc. and plot them by right-clicking the workspace, selecting Sample Logs, and double clicking the field.</w:t>
      </w:r>
    </w:p>
    <w:p w:rsidR="007B3C7A" w:rsidRDefault="007B3C7A" w:rsidP="00487A88">
      <w:pPr>
        <w:pStyle w:val="ListParagraph"/>
        <w:keepNext/>
        <w:spacing w:after="0"/>
        <w:ind w:left="0"/>
        <w:outlineLvl w:val="0"/>
        <w:rPr>
          <w:b/>
          <w:sz w:val="28"/>
          <w:szCs w:val="28"/>
          <w:u w:val="single"/>
        </w:rPr>
      </w:pPr>
      <w:r>
        <w:rPr>
          <w:b/>
          <w:sz w:val="28"/>
          <w:szCs w:val="28"/>
          <w:u w:val="single"/>
        </w:rPr>
        <w:t xml:space="preserve">Other </w:t>
      </w:r>
      <w:r w:rsidR="00DE45C8">
        <w:rPr>
          <w:b/>
          <w:sz w:val="28"/>
          <w:szCs w:val="28"/>
          <w:u w:val="single"/>
        </w:rPr>
        <w:t xml:space="preserve">useful </w:t>
      </w:r>
      <w:r>
        <w:rPr>
          <w:b/>
          <w:sz w:val="28"/>
          <w:szCs w:val="28"/>
          <w:u w:val="single"/>
        </w:rPr>
        <w:t>commands</w:t>
      </w:r>
      <w:r w:rsidRPr="0061097B">
        <w:rPr>
          <w:b/>
          <w:sz w:val="28"/>
          <w:szCs w:val="28"/>
          <w:u w:val="single"/>
        </w:rPr>
        <w:t>:</w:t>
      </w:r>
    </w:p>
    <w:p w:rsidR="007B3C7A" w:rsidRDefault="007B3C7A" w:rsidP="007B3C7A">
      <w:pPr>
        <w:pStyle w:val="ListParagraph"/>
        <w:spacing w:after="0"/>
        <w:ind w:left="0"/>
        <w:outlineLvl w:val="0"/>
        <w:rPr>
          <w:sz w:val="24"/>
          <w:szCs w:val="24"/>
        </w:rPr>
      </w:pPr>
    </w:p>
    <w:p w:rsidR="007B3C7A" w:rsidRPr="00E15001" w:rsidRDefault="00A67584" w:rsidP="007B3C7A">
      <w:pPr>
        <w:pStyle w:val="ListParagraph"/>
        <w:spacing w:after="0"/>
        <w:ind w:left="0"/>
        <w:outlineLvl w:val="0"/>
      </w:pPr>
      <w:r>
        <w:t>Other u</w:t>
      </w:r>
      <w:r w:rsidR="007B3C7A" w:rsidRPr="00E15001">
        <w:t xml:space="preserve">seful commands are </w:t>
      </w:r>
      <w:r>
        <w:t xml:space="preserve">below.  </w:t>
      </w:r>
      <w:r w:rsidR="007B3C7A" w:rsidRPr="00E15001">
        <w:t>In the Algorithms panel type in the following commands and hit return or click Execute</w:t>
      </w:r>
      <w:r>
        <w:t>.</w:t>
      </w:r>
    </w:p>
    <w:p w:rsidR="007B3C7A" w:rsidRPr="00E15001" w:rsidRDefault="007B3C7A" w:rsidP="006066F1">
      <w:pPr>
        <w:pStyle w:val="ListParagraph"/>
        <w:numPr>
          <w:ilvl w:val="0"/>
          <w:numId w:val="4"/>
        </w:numPr>
        <w:spacing w:after="0"/>
        <w:ind w:left="720"/>
        <w:outlineLvl w:val="0"/>
      </w:pPr>
      <w:proofErr w:type="spellStart"/>
      <w:r w:rsidRPr="00E15001">
        <w:t>LoadGSS</w:t>
      </w:r>
      <w:proofErr w:type="spellEnd"/>
      <w:r w:rsidRPr="00E15001">
        <w:t xml:space="preserve">:  This </w:t>
      </w:r>
      <w:r w:rsidR="00A67584">
        <w:t>will load a GSAS file,</w:t>
      </w:r>
      <w:r w:rsidRPr="00E15001">
        <w:t xml:space="preserve"> plotted as a function of </w:t>
      </w:r>
      <w:proofErr w:type="spellStart"/>
      <w:r w:rsidRPr="00E15001">
        <w:t>tof</w:t>
      </w:r>
      <w:proofErr w:type="spellEnd"/>
      <w:r w:rsidRPr="00E15001">
        <w:t>.</w:t>
      </w:r>
    </w:p>
    <w:p w:rsidR="007B3C7A" w:rsidRPr="00E15001" w:rsidRDefault="00103069" w:rsidP="006066F1">
      <w:pPr>
        <w:pStyle w:val="ListParagraph"/>
        <w:numPr>
          <w:ilvl w:val="0"/>
          <w:numId w:val="4"/>
        </w:numPr>
        <w:spacing w:after="0"/>
        <w:ind w:left="720"/>
        <w:outlineLvl w:val="0"/>
      </w:pPr>
      <w:proofErr w:type="spellStart"/>
      <w:r>
        <w:t>C</w:t>
      </w:r>
      <w:r w:rsidR="007B3C7A" w:rsidRPr="00E15001">
        <w:t>onvert</w:t>
      </w:r>
      <w:r>
        <w:t>U</w:t>
      </w:r>
      <w:r w:rsidR="007B3C7A" w:rsidRPr="00E15001">
        <w:t>nits</w:t>
      </w:r>
      <w:proofErr w:type="spellEnd"/>
      <w:r w:rsidR="00A67584">
        <w:t xml:space="preserve">: </w:t>
      </w:r>
      <w:r w:rsidR="007B3C7A" w:rsidRPr="00E15001">
        <w:t xml:space="preserve"> </w:t>
      </w:r>
      <w:r w:rsidR="00A67584">
        <w:t>T</w:t>
      </w:r>
      <w:r w:rsidR="007B3C7A" w:rsidRPr="00E15001">
        <w:t xml:space="preserve">o change </w:t>
      </w:r>
      <w:r w:rsidR="00A67584">
        <w:t xml:space="preserve">the </w:t>
      </w:r>
      <w:r w:rsidR="007B3C7A" w:rsidRPr="00E15001">
        <w:t>x</w:t>
      </w:r>
      <w:r w:rsidR="00A67584">
        <w:t>-</w:t>
      </w:r>
      <w:r w:rsidR="007B3C7A" w:rsidRPr="00E15001">
        <w:t>axis</w:t>
      </w:r>
      <w:r w:rsidR="00A67584">
        <w:t>,</w:t>
      </w:r>
      <w:r w:rsidR="007B3C7A" w:rsidRPr="00E15001">
        <w:t xml:space="preserve"> e.g. to d-spacing.</w:t>
      </w:r>
    </w:p>
    <w:p w:rsidR="007B3C7A" w:rsidRPr="00E15001" w:rsidRDefault="007B3C7A" w:rsidP="006066F1">
      <w:pPr>
        <w:pStyle w:val="ListParagraph"/>
        <w:numPr>
          <w:ilvl w:val="0"/>
          <w:numId w:val="4"/>
        </w:numPr>
        <w:spacing w:after="0"/>
        <w:ind w:left="720"/>
        <w:outlineLvl w:val="0"/>
      </w:pPr>
      <w:proofErr w:type="spellStart"/>
      <w:r w:rsidRPr="00E15001">
        <w:t>LoadMultipleGSS</w:t>
      </w:r>
      <w:proofErr w:type="spellEnd"/>
      <w:r w:rsidRPr="00E15001">
        <w:t xml:space="preserve">: </w:t>
      </w:r>
      <w:r w:rsidR="00A67584">
        <w:t xml:space="preserve"> </w:t>
      </w:r>
      <w:r w:rsidRPr="00E15001">
        <w:t xml:space="preserve">Here a series of runs can be specified and </w:t>
      </w:r>
      <w:r w:rsidR="006066F1">
        <w:t xml:space="preserve">plotted as a function of </w:t>
      </w:r>
      <w:r w:rsidRPr="00E15001">
        <w:t>d spacing.</w:t>
      </w:r>
    </w:p>
    <w:p w:rsidR="007B3C7A" w:rsidRDefault="00103069" w:rsidP="006066F1">
      <w:pPr>
        <w:pStyle w:val="ListParagraph"/>
        <w:numPr>
          <w:ilvl w:val="0"/>
          <w:numId w:val="4"/>
        </w:numPr>
        <w:spacing w:after="0"/>
        <w:ind w:left="720"/>
        <w:outlineLvl w:val="0"/>
      </w:pPr>
      <w:proofErr w:type="spellStart"/>
      <w:r>
        <w:t>C</w:t>
      </w:r>
      <w:r w:rsidR="007B3C7A" w:rsidRPr="00E15001">
        <w:t>onjoin</w:t>
      </w:r>
      <w:r>
        <w:t>F</w:t>
      </w:r>
      <w:r w:rsidR="007B3C7A" w:rsidRPr="00E15001">
        <w:t>iles</w:t>
      </w:r>
      <w:proofErr w:type="spellEnd"/>
      <w:r w:rsidR="00A67584">
        <w:t xml:space="preserve">: </w:t>
      </w:r>
      <w:r w:rsidR="007B3C7A" w:rsidRPr="00E15001">
        <w:t xml:space="preserve"> </w:t>
      </w:r>
      <w:r w:rsidR="00A67584">
        <w:t>This will</w:t>
      </w:r>
      <w:r w:rsidR="007B3C7A" w:rsidRPr="00E15001">
        <w:t xml:space="preserve"> </w:t>
      </w:r>
      <w:r w:rsidR="00A67584">
        <w:t xml:space="preserve">joins into one workspace multiple runs, </w:t>
      </w:r>
      <w:r w:rsidR="006066F1">
        <w:t xml:space="preserve">all of </w:t>
      </w:r>
      <w:r w:rsidR="00A67584">
        <w:t xml:space="preserve">which must have the same wavelength.  </w:t>
      </w:r>
      <w:r w:rsidR="006066F1">
        <w:t xml:space="preserve">By right-clicking on the workspace, </w:t>
      </w:r>
      <w:r w:rsidR="00A67584">
        <w:t xml:space="preserve">a </w:t>
      </w:r>
      <w:r w:rsidR="007B3C7A" w:rsidRPr="00E15001">
        <w:t xml:space="preserve">2D </w:t>
      </w:r>
      <w:r w:rsidR="00A67584">
        <w:t xml:space="preserve">color fill </w:t>
      </w:r>
      <w:r w:rsidR="007B3C7A" w:rsidRPr="00E15001">
        <w:t>plot</w:t>
      </w:r>
      <w:r w:rsidR="006066F1">
        <w:t xml:space="preserve"> may be made.</w:t>
      </w:r>
    </w:p>
    <w:p w:rsidR="00A67584" w:rsidRPr="00E15001" w:rsidRDefault="00A67584" w:rsidP="006066F1">
      <w:pPr>
        <w:pStyle w:val="ListParagraph"/>
        <w:numPr>
          <w:ilvl w:val="0"/>
          <w:numId w:val="4"/>
        </w:numPr>
        <w:spacing w:after="0"/>
        <w:ind w:left="720"/>
        <w:outlineLvl w:val="0"/>
      </w:pPr>
      <w:proofErr w:type="spellStart"/>
      <w:r>
        <w:t>LoadEventNexus</w:t>
      </w:r>
      <w:proofErr w:type="spellEnd"/>
      <w:r>
        <w:t>:  To look at any recorded log value (e.g. sample temperature)</w:t>
      </w:r>
      <w:proofErr w:type="gramStart"/>
      <w:r>
        <w:t>,</w:t>
      </w:r>
      <w:proofErr w:type="gramEnd"/>
      <w:r>
        <w:t xml:space="preserve"> load the Nexus raw data file.  Make sure to check Load Logs.</w:t>
      </w:r>
    </w:p>
    <w:p w:rsidR="007B3C7A" w:rsidRPr="00E15001" w:rsidRDefault="007B3C7A" w:rsidP="007B3C7A">
      <w:pPr>
        <w:pStyle w:val="ListParagraph"/>
        <w:spacing w:after="0"/>
        <w:ind w:left="0"/>
        <w:outlineLvl w:val="0"/>
      </w:pPr>
    </w:p>
    <w:p w:rsidR="00D70A41" w:rsidRDefault="007B3C7A" w:rsidP="00487A88">
      <w:pPr>
        <w:pStyle w:val="ListParagraph"/>
        <w:spacing w:after="0"/>
        <w:ind w:left="0"/>
        <w:outlineLvl w:val="0"/>
      </w:pPr>
      <w:r w:rsidRPr="00E15001">
        <w:t xml:space="preserve">Many other algorithms are available and </w:t>
      </w:r>
      <w:r w:rsidR="00852448">
        <w:t xml:space="preserve">to </w:t>
      </w:r>
      <w:r w:rsidRPr="00E15001">
        <w:t>learn more go to</w:t>
      </w:r>
      <w:r w:rsidR="006066F1">
        <w:t xml:space="preserve"> the </w:t>
      </w:r>
      <w:proofErr w:type="spellStart"/>
      <w:r w:rsidRPr="00E15001">
        <w:t>Mantid</w:t>
      </w:r>
      <w:proofErr w:type="spellEnd"/>
      <w:r w:rsidRPr="00E15001">
        <w:t xml:space="preserve"> website</w:t>
      </w:r>
      <w:r w:rsidR="00D70A41">
        <w:t>.</w:t>
      </w:r>
    </w:p>
    <w:p w:rsidR="008121BA" w:rsidRPr="00E15001" w:rsidRDefault="00C23384" w:rsidP="00487A88">
      <w:pPr>
        <w:pStyle w:val="ListParagraph"/>
        <w:spacing w:after="0"/>
        <w:outlineLvl w:val="0"/>
      </w:pPr>
      <w:hyperlink r:id="rId25" w:history="1">
        <w:r w:rsidR="007B3C7A" w:rsidRPr="00E15001">
          <w:rPr>
            <w:rStyle w:val="Hyperlink"/>
          </w:rPr>
          <w:t>http://www.mantidproject.org/Main_Page</w:t>
        </w:r>
      </w:hyperlink>
    </w:p>
    <w:sectPr w:rsidR="008121BA" w:rsidRPr="00E15001" w:rsidSect="004A534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384" w:rsidRDefault="00C23384" w:rsidP="0009799B">
      <w:pPr>
        <w:spacing w:after="0" w:line="240" w:lineRule="auto"/>
      </w:pPr>
      <w:r>
        <w:separator/>
      </w:r>
    </w:p>
  </w:endnote>
  <w:endnote w:type="continuationSeparator" w:id="0">
    <w:p w:rsidR="00C23384" w:rsidRDefault="00C23384" w:rsidP="0009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91" w:rsidRDefault="00724E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9B" w:rsidRDefault="00724E91">
    <w:pPr>
      <w:pStyle w:val="Footer"/>
    </w:pPr>
    <w:proofErr w:type="gramStart"/>
    <w:r>
      <w:t>v.3</w:t>
    </w:r>
    <w:bookmarkStart w:id="8" w:name="_GoBack"/>
    <w:bookmarkEnd w:id="8"/>
    <w:proofErr w:type="gramEnd"/>
    <w:r w:rsidR="0009799B">
      <w:tab/>
    </w:r>
    <w:r w:rsidR="00041111">
      <w:fldChar w:fldCharType="begin"/>
    </w:r>
    <w:r w:rsidR="00041111">
      <w:instrText xml:space="preserve"> DATE \@ "d MMMM yyyy" </w:instrText>
    </w:r>
    <w:r w:rsidR="00041111">
      <w:fldChar w:fldCharType="separate"/>
    </w:r>
    <w:r w:rsidR="00041111">
      <w:rPr>
        <w:noProof/>
      </w:rPr>
      <w:t>13 October 2015</w:t>
    </w:r>
    <w:r w:rsidR="00041111">
      <w:fldChar w:fldCharType="end"/>
    </w:r>
    <w:r w:rsidR="0009799B">
      <w:tab/>
    </w:r>
    <w:r w:rsidR="0009799B" w:rsidRPr="00487A88">
      <w:fldChar w:fldCharType="begin"/>
    </w:r>
    <w:r w:rsidR="0009799B" w:rsidRPr="00487A88">
      <w:instrText xml:space="preserve"> PAGE  \* Arabic  \* MERGEFORMAT </w:instrText>
    </w:r>
    <w:r w:rsidR="0009799B" w:rsidRPr="00487A88">
      <w:fldChar w:fldCharType="separate"/>
    </w:r>
    <w:r>
      <w:rPr>
        <w:noProof/>
      </w:rPr>
      <w:t>4</w:t>
    </w:r>
    <w:r w:rsidR="0009799B" w:rsidRPr="00487A88">
      <w:fldChar w:fldCharType="end"/>
    </w:r>
    <w:r w:rsidR="0009799B" w:rsidRPr="0009799B">
      <w:t xml:space="preserve"> of </w:t>
    </w:r>
    <w:r w:rsidR="00C23384">
      <w:fldChar w:fldCharType="begin"/>
    </w:r>
    <w:r w:rsidR="00C23384">
      <w:instrText xml:space="preserve"> NUMPAGES  \* Arabic  \* MERGEFORMAT </w:instrText>
    </w:r>
    <w:r w:rsidR="00C23384">
      <w:fldChar w:fldCharType="separate"/>
    </w:r>
    <w:r>
      <w:rPr>
        <w:noProof/>
      </w:rPr>
      <w:t>10</w:t>
    </w:r>
    <w:r w:rsidR="00C2338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91" w:rsidRDefault="00724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384" w:rsidRDefault="00C23384" w:rsidP="0009799B">
      <w:pPr>
        <w:spacing w:after="0" w:line="240" w:lineRule="auto"/>
      </w:pPr>
      <w:r>
        <w:separator/>
      </w:r>
    </w:p>
  </w:footnote>
  <w:footnote w:type="continuationSeparator" w:id="0">
    <w:p w:rsidR="00C23384" w:rsidRDefault="00C23384" w:rsidP="00097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91" w:rsidRDefault="00724E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91" w:rsidRDefault="00724E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91" w:rsidRDefault="00724E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8B7"/>
    <w:multiLevelType w:val="hybridMultilevel"/>
    <w:tmpl w:val="328A6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07467"/>
    <w:multiLevelType w:val="multilevel"/>
    <w:tmpl w:val="B738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F97BCB"/>
    <w:multiLevelType w:val="hybridMultilevel"/>
    <w:tmpl w:val="2F9CC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1C66A5"/>
    <w:multiLevelType w:val="multilevel"/>
    <w:tmpl w:val="2E5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AB0B87"/>
    <w:multiLevelType w:val="hybridMultilevel"/>
    <w:tmpl w:val="96C45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5A07E7"/>
    <w:multiLevelType w:val="hybridMultilevel"/>
    <w:tmpl w:val="21A40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253F12"/>
    <w:multiLevelType w:val="multilevel"/>
    <w:tmpl w:val="7A8EF8A4"/>
    <w:lvl w:ilvl="0">
      <w:start w:val="1"/>
      <w:numFmt w:val="decimal"/>
      <w:lvlText w:val="%1)"/>
      <w:lvlJc w:val="left"/>
      <w:pPr>
        <w:tabs>
          <w:tab w:val="num" w:pos="720"/>
        </w:tabs>
        <w:ind w:left="720" w:hanging="360"/>
      </w:pPr>
      <w:rPr>
        <w:rFonts w:hint="default"/>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4253F"/>
    <w:rsid w:val="000006A5"/>
    <w:rsid w:val="00003713"/>
    <w:rsid w:val="000124B1"/>
    <w:rsid w:val="00041111"/>
    <w:rsid w:val="00085A94"/>
    <w:rsid w:val="0009799B"/>
    <w:rsid w:val="000B21FF"/>
    <w:rsid w:val="000B4F9C"/>
    <w:rsid w:val="000D2E36"/>
    <w:rsid w:val="001009F2"/>
    <w:rsid w:val="00103069"/>
    <w:rsid w:val="001166CC"/>
    <w:rsid w:val="00130641"/>
    <w:rsid w:val="0014547E"/>
    <w:rsid w:val="00170559"/>
    <w:rsid w:val="00172A9C"/>
    <w:rsid w:val="00192F66"/>
    <w:rsid w:val="001A6C87"/>
    <w:rsid w:val="001A79E1"/>
    <w:rsid w:val="00212CEA"/>
    <w:rsid w:val="00273E19"/>
    <w:rsid w:val="002C3CB5"/>
    <w:rsid w:val="002D2B9E"/>
    <w:rsid w:val="002F137D"/>
    <w:rsid w:val="003113C0"/>
    <w:rsid w:val="00350872"/>
    <w:rsid w:val="00395CE8"/>
    <w:rsid w:val="003C1CE2"/>
    <w:rsid w:val="00434169"/>
    <w:rsid w:val="00455088"/>
    <w:rsid w:val="004843C3"/>
    <w:rsid w:val="00487A88"/>
    <w:rsid w:val="004A534A"/>
    <w:rsid w:val="004B0F63"/>
    <w:rsid w:val="004C4F14"/>
    <w:rsid w:val="004D792C"/>
    <w:rsid w:val="004F66F9"/>
    <w:rsid w:val="0053341F"/>
    <w:rsid w:val="0054253F"/>
    <w:rsid w:val="00544189"/>
    <w:rsid w:val="00567333"/>
    <w:rsid w:val="005838C4"/>
    <w:rsid w:val="005844E1"/>
    <w:rsid w:val="00594F12"/>
    <w:rsid w:val="005D4EAC"/>
    <w:rsid w:val="006066F1"/>
    <w:rsid w:val="006100DC"/>
    <w:rsid w:val="0061097B"/>
    <w:rsid w:val="00611DFD"/>
    <w:rsid w:val="00615B7F"/>
    <w:rsid w:val="00663828"/>
    <w:rsid w:val="006C2FA1"/>
    <w:rsid w:val="006D6DF1"/>
    <w:rsid w:val="006D7500"/>
    <w:rsid w:val="006E12CD"/>
    <w:rsid w:val="006F0D0F"/>
    <w:rsid w:val="00721887"/>
    <w:rsid w:val="00724E91"/>
    <w:rsid w:val="00751AFF"/>
    <w:rsid w:val="007673DA"/>
    <w:rsid w:val="00782AAE"/>
    <w:rsid w:val="007855E9"/>
    <w:rsid w:val="00791A4C"/>
    <w:rsid w:val="00797141"/>
    <w:rsid w:val="0079752A"/>
    <w:rsid w:val="007A2C66"/>
    <w:rsid w:val="007B3C7A"/>
    <w:rsid w:val="007D4EE2"/>
    <w:rsid w:val="007F7CCE"/>
    <w:rsid w:val="00807202"/>
    <w:rsid w:val="008121BA"/>
    <w:rsid w:val="00816518"/>
    <w:rsid w:val="00836127"/>
    <w:rsid w:val="00852054"/>
    <w:rsid w:val="00852448"/>
    <w:rsid w:val="00862551"/>
    <w:rsid w:val="00875C5F"/>
    <w:rsid w:val="008809F2"/>
    <w:rsid w:val="008E7924"/>
    <w:rsid w:val="00914598"/>
    <w:rsid w:val="009A62A7"/>
    <w:rsid w:val="00A1463F"/>
    <w:rsid w:val="00A43C98"/>
    <w:rsid w:val="00A55823"/>
    <w:rsid w:val="00A61D27"/>
    <w:rsid w:val="00A67584"/>
    <w:rsid w:val="00A72A6A"/>
    <w:rsid w:val="00AB427D"/>
    <w:rsid w:val="00B100F0"/>
    <w:rsid w:val="00B22019"/>
    <w:rsid w:val="00B2349B"/>
    <w:rsid w:val="00B43702"/>
    <w:rsid w:val="00B94B2E"/>
    <w:rsid w:val="00BB2A95"/>
    <w:rsid w:val="00BB45C4"/>
    <w:rsid w:val="00BB4A21"/>
    <w:rsid w:val="00BC328B"/>
    <w:rsid w:val="00BD5291"/>
    <w:rsid w:val="00BF49B2"/>
    <w:rsid w:val="00C23384"/>
    <w:rsid w:val="00C23C81"/>
    <w:rsid w:val="00C96030"/>
    <w:rsid w:val="00C975F9"/>
    <w:rsid w:val="00D35E26"/>
    <w:rsid w:val="00D4413D"/>
    <w:rsid w:val="00D70A41"/>
    <w:rsid w:val="00D97B12"/>
    <w:rsid w:val="00DB2BCD"/>
    <w:rsid w:val="00DC4371"/>
    <w:rsid w:val="00DE3B8C"/>
    <w:rsid w:val="00DE45C8"/>
    <w:rsid w:val="00E12463"/>
    <w:rsid w:val="00E15001"/>
    <w:rsid w:val="00E17A82"/>
    <w:rsid w:val="00E23081"/>
    <w:rsid w:val="00E61DF1"/>
    <w:rsid w:val="00E6714E"/>
    <w:rsid w:val="00E76A23"/>
    <w:rsid w:val="00E77FF6"/>
    <w:rsid w:val="00EE0F58"/>
    <w:rsid w:val="00F42747"/>
    <w:rsid w:val="00F55740"/>
    <w:rsid w:val="00F610FA"/>
    <w:rsid w:val="00FA2294"/>
    <w:rsid w:val="00FA3362"/>
    <w:rsid w:val="00FC1C83"/>
    <w:rsid w:val="00FD19D2"/>
    <w:rsid w:val="00FF6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24"/>
    <w:rPr>
      <w:rFonts w:ascii="Tahoma" w:hAnsi="Tahoma" w:cs="Tahoma"/>
      <w:sz w:val="16"/>
      <w:szCs w:val="16"/>
    </w:rPr>
  </w:style>
  <w:style w:type="paragraph" w:styleId="ListParagraph">
    <w:name w:val="List Paragraph"/>
    <w:basedOn w:val="Normal"/>
    <w:link w:val="ListParagraphChar"/>
    <w:uiPriority w:val="34"/>
    <w:qFormat/>
    <w:rsid w:val="00611DFD"/>
    <w:pPr>
      <w:ind w:left="720"/>
      <w:contextualSpacing/>
    </w:pPr>
  </w:style>
  <w:style w:type="character" w:styleId="Hyperlink">
    <w:name w:val="Hyperlink"/>
    <w:basedOn w:val="DefaultParagraphFont"/>
    <w:uiPriority w:val="99"/>
    <w:unhideWhenUsed/>
    <w:rsid w:val="00003713"/>
    <w:rPr>
      <w:color w:val="0000FF"/>
      <w:u w:val="single"/>
    </w:rPr>
  </w:style>
  <w:style w:type="paragraph" w:styleId="PlainText">
    <w:name w:val="Plain Text"/>
    <w:basedOn w:val="Normal"/>
    <w:link w:val="PlainTextChar"/>
    <w:uiPriority w:val="99"/>
    <w:unhideWhenUsed/>
    <w:rsid w:val="0000371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03713"/>
    <w:rPr>
      <w:rFonts w:ascii="Consolas" w:hAnsi="Consolas" w:cs="Consolas"/>
      <w:sz w:val="21"/>
      <w:szCs w:val="21"/>
    </w:rPr>
  </w:style>
  <w:style w:type="paragraph" w:styleId="NormalWeb">
    <w:name w:val="Normal (Web)"/>
    <w:basedOn w:val="Normal"/>
    <w:uiPriority w:val="99"/>
    <w:unhideWhenUsed/>
    <w:rsid w:val="000D2E3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55088"/>
    <w:rPr>
      <w:color w:val="800080" w:themeColor="followedHyperlink"/>
      <w:u w:val="single"/>
    </w:rPr>
  </w:style>
  <w:style w:type="character" w:styleId="CommentReference">
    <w:name w:val="annotation reference"/>
    <w:basedOn w:val="DefaultParagraphFont"/>
    <w:uiPriority w:val="99"/>
    <w:semiHidden/>
    <w:unhideWhenUsed/>
    <w:rsid w:val="00B100F0"/>
    <w:rPr>
      <w:sz w:val="16"/>
      <w:szCs w:val="16"/>
    </w:rPr>
  </w:style>
  <w:style w:type="paragraph" w:styleId="CommentText">
    <w:name w:val="annotation text"/>
    <w:basedOn w:val="Normal"/>
    <w:link w:val="CommentTextChar"/>
    <w:uiPriority w:val="99"/>
    <w:semiHidden/>
    <w:unhideWhenUsed/>
    <w:rsid w:val="00B100F0"/>
    <w:pPr>
      <w:spacing w:line="240" w:lineRule="auto"/>
    </w:pPr>
    <w:rPr>
      <w:sz w:val="20"/>
      <w:szCs w:val="20"/>
    </w:rPr>
  </w:style>
  <w:style w:type="character" w:customStyle="1" w:styleId="CommentTextChar">
    <w:name w:val="Comment Text Char"/>
    <w:basedOn w:val="DefaultParagraphFont"/>
    <w:link w:val="CommentText"/>
    <w:uiPriority w:val="99"/>
    <w:semiHidden/>
    <w:rsid w:val="00B100F0"/>
    <w:rPr>
      <w:sz w:val="20"/>
      <w:szCs w:val="20"/>
    </w:rPr>
  </w:style>
  <w:style w:type="paragraph" w:styleId="CommentSubject">
    <w:name w:val="annotation subject"/>
    <w:basedOn w:val="CommentText"/>
    <w:next w:val="CommentText"/>
    <w:link w:val="CommentSubjectChar"/>
    <w:uiPriority w:val="99"/>
    <w:semiHidden/>
    <w:unhideWhenUsed/>
    <w:rsid w:val="00B100F0"/>
    <w:rPr>
      <w:b/>
      <w:bCs/>
    </w:rPr>
  </w:style>
  <w:style w:type="character" w:customStyle="1" w:styleId="CommentSubjectChar">
    <w:name w:val="Comment Subject Char"/>
    <w:basedOn w:val="CommentTextChar"/>
    <w:link w:val="CommentSubject"/>
    <w:uiPriority w:val="99"/>
    <w:semiHidden/>
    <w:rsid w:val="00B100F0"/>
    <w:rPr>
      <w:b/>
      <w:bCs/>
      <w:sz w:val="20"/>
      <w:szCs w:val="20"/>
    </w:rPr>
  </w:style>
  <w:style w:type="paragraph" w:styleId="Revision">
    <w:name w:val="Revision"/>
    <w:hidden/>
    <w:uiPriority w:val="99"/>
    <w:semiHidden/>
    <w:rsid w:val="00B100F0"/>
    <w:pPr>
      <w:spacing w:after="0" w:line="240" w:lineRule="auto"/>
    </w:pPr>
  </w:style>
  <w:style w:type="paragraph" w:customStyle="1" w:styleId="link">
    <w:name w:val="link"/>
    <w:basedOn w:val="PlainText"/>
    <w:link w:val="linkChar"/>
    <w:qFormat/>
    <w:rsid w:val="00170559"/>
    <w:rPr>
      <w:color w:val="0056AC"/>
      <w:sz w:val="20"/>
    </w:rPr>
  </w:style>
  <w:style w:type="character" w:customStyle="1" w:styleId="linkChar">
    <w:name w:val="link Char"/>
    <w:basedOn w:val="PlainTextChar"/>
    <w:link w:val="link"/>
    <w:rsid w:val="00170559"/>
    <w:rPr>
      <w:rFonts w:ascii="Consolas" w:hAnsi="Consolas" w:cs="Consolas"/>
      <w:color w:val="0056AC"/>
      <w:sz w:val="20"/>
      <w:szCs w:val="21"/>
    </w:rPr>
  </w:style>
  <w:style w:type="paragraph" w:styleId="Caption">
    <w:name w:val="caption"/>
    <w:basedOn w:val="Normal"/>
    <w:next w:val="Normal"/>
    <w:autoRedefine/>
    <w:uiPriority w:val="35"/>
    <w:unhideWhenUsed/>
    <w:qFormat/>
    <w:rsid w:val="00B22019"/>
    <w:pPr>
      <w:spacing w:line="240" w:lineRule="auto"/>
      <w:ind w:left="1440"/>
    </w:pPr>
    <w:rPr>
      <w:rFonts w:eastAsiaTheme="minorEastAsia"/>
      <w:bCs/>
      <w:sz w:val="20"/>
      <w:szCs w:val="18"/>
    </w:rPr>
  </w:style>
  <w:style w:type="paragraph" w:styleId="BodyTextIndent">
    <w:name w:val="Body Text Indent"/>
    <w:basedOn w:val="Normal"/>
    <w:link w:val="BodyTextIndentChar"/>
    <w:uiPriority w:val="99"/>
    <w:unhideWhenUsed/>
    <w:rsid w:val="007D4EE2"/>
    <w:pPr>
      <w:spacing w:after="120" w:line="336" w:lineRule="atLeast"/>
      <w:ind w:left="720"/>
    </w:pPr>
    <w:rPr>
      <w:rFonts w:eastAsia="Times New Roman" w:cs="Lucida Sans Unicode"/>
      <w:color w:val="373737"/>
    </w:rPr>
  </w:style>
  <w:style w:type="character" w:customStyle="1" w:styleId="BodyTextIndentChar">
    <w:name w:val="Body Text Indent Char"/>
    <w:basedOn w:val="DefaultParagraphFont"/>
    <w:link w:val="BodyTextIndent"/>
    <w:uiPriority w:val="99"/>
    <w:rsid w:val="007D4EE2"/>
    <w:rPr>
      <w:rFonts w:eastAsia="Times New Roman" w:cs="Lucida Sans Unicode"/>
      <w:color w:val="373737"/>
    </w:rPr>
  </w:style>
  <w:style w:type="paragraph" w:customStyle="1" w:styleId="computer">
    <w:name w:val="computer"/>
    <w:basedOn w:val="Normal"/>
    <w:link w:val="computerChar"/>
    <w:qFormat/>
    <w:rsid w:val="00FA3362"/>
    <w:pPr>
      <w:spacing w:after="120" w:line="240" w:lineRule="auto"/>
    </w:pPr>
    <w:rPr>
      <w:rFonts w:ascii="Consolas" w:eastAsia="Times New Roman" w:hAnsi="Consolas" w:cs="Consolas"/>
    </w:rPr>
  </w:style>
  <w:style w:type="paragraph" w:styleId="Header">
    <w:name w:val="header"/>
    <w:basedOn w:val="Normal"/>
    <w:link w:val="HeaderChar"/>
    <w:uiPriority w:val="99"/>
    <w:unhideWhenUsed/>
    <w:rsid w:val="0009799B"/>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FA3362"/>
  </w:style>
  <w:style w:type="character" w:customStyle="1" w:styleId="computerChar">
    <w:name w:val="computer Char"/>
    <w:basedOn w:val="ListParagraphChar"/>
    <w:link w:val="computer"/>
    <w:rsid w:val="00FA3362"/>
    <w:rPr>
      <w:rFonts w:ascii="Consolas" w:eastAsia="Times New Roman" w:hAnsi="Consolas" w:cs="Consolas"/>
    </w:rPr>
  </w:style>
  <w:style w:type="character" w:customStyle="1" w:styleId="HeaderChar">
    <w:name w:val="Header Char"/>
    <w:basedOn w:val="DefaultParagraphFont"/>
    <w:link w:val="Header"/>
    <w:uiPriority w:val="99"/>
    <w:rsid w:val="0009799B"/>
  </w:style>
  <w:style w:type="paragraph" w:styleId="Footer">
    <w:name w:val="footer"/>
    <w:basedOn w:val="Normal"/>
    <w:link w:val="FooterChar"/>
    <w:uiPriority w:val="99"/>
    <w:unhideWhenUsed/>
    <w:rsid w:val="0009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9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24"/>
    <w:rPr>
      <w:rFonts w:ascii="Tahoma" w:hAnsi="Tahoma" w:cs="Tahoma"/>
      <w:sz w:val="16"/>
      <w:szCs w:val="16"/>
    </w:rPr>
  </w:style>
  <w:style w:type="paragraph" w:styleId="ListParagraph">
    <w:name w:val="List Paragraph"/>
    <w:basedOn w:val="Normal"/>
    <w:link w:val="ListParagraphChar"/>
    <w:uiPriority w:val="34"/>
    <w:qFormat/>
    <w:rsid w:val="00611DFD"/>
    <w:pPr>
      <w:ind w:left="720"/>
      <w:contextualSpacing/>
    </w:pPr>
  </w:style>
  <w:style w:type="character" w:styleId="Hyperlink">
    <w:name w:val="Hyperlink"/>
    <w:basedOn w:val="DefaultParagraphFont"/>
    <w:uiPriority w:val="99"/>
    <w:unhideWhenUsed/>
    <w:rsid w:val="00003713"/>
    <w:rPr>
      <w:color w:val="0000FF"/>
      <w:u w:val="single"/>
    </w:rPr>
  </w:style>
  <w:style w:type="paragraph" w:styleId="PlainText">
    <w:name w:val="Plain Text"/>
    <w:basedOn w:val="Normal"/>
    <w:link w:val="PlainTextChar"/>
    <w:uiPriority w:val="99"/>
    <w:unhideWhenUsed/>
    <w:rsid w:val="0000371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03713"/>
    <w:rPr>
      <w:rFonts w:ascii="Consolas" w:hAnsi="Consolas" w:cs="Consolas"/>
      <w:sz w:val="21"/>
      <w:szCs w:val="21"/>
    </w:rPr>
  </w:style>
  <w:style w:type="paragraph" w:styleId="NormalWeb">
    <w:name w:val="Normal (Web)"/>
    <w:basedOn w:val="Normal"/>
    <w:uiPriority w:val="99"/>
    <w:unhideWhenUsed/>
    <w:rsid w:val="000D2E3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55088"/>
    <w:rPr>
      <w:color w:val="800080" w:themeColor="followedHyperlink"/>
      <w:u w:val="single"/>
    </w:rPr>
  </w:style>
  <w:style w:type="character" w:styleId="CommentReference">
    <w:name w:val="annotation reference"/>
    <w:basedOn w:val="DefaultParagraphFont"/>
    <w:uiPriority w:val="99"/>
    <w:semiHidden/>
    <w:unhideWhenUsed/>
    <w:rsid w:val="00B100F0"/>
    <w:rPr>
      <w:sz w:val="16"/>
      <w:szCs w:val="16"/>
    </w:rPr>
  </w:style>
  <w:style w:type="paragraph" w:styleId="CommentText">
    <w:name w:val="annotation text"/>
    <w:basedOn w:val="Normal"/>
    <w:link w:val="CommentTextChar"/>
    <w:uiPriority w:val="99"/>
    <w:semiHidden/>
    <w:unhideWhenUsed/>
    <w:rsid w:val="00B100F0"/>
    <w:pPr>
      <w:spacing w:line="240" w:lineRule="auto"/>
    </w:pPr>
    <w:rPr>
      <w:sz w:val="20"/>
      <w:szCs w:val="20"/>
    </w:rPr>
  </w:style>
  <w:style w:type="character" w:customStyle="1" w:styleId="CommentTextChar">
    <w:name w:val="Comment Text Char"/>
    <w:basedOn w:val="DefaultParagraphFont"/>
    <w:link w:val="CommentText"/>
    <w:uiPriority w:val="99"/>
    <w:semiHidden/>
    <w:rsid w:val="00B100F0"/>
    <w:rPr>
      <w:sz w:val="20"/>
      <w:szCs w:val="20"/>
    </w:rPr>
  </w:style>
  <w:style w:type="paragraph" w:styleId="CommentSubject">
    <w:name w:val="annotation subject"/>
    <w:basedOn w:val="CommentText"/>
    <w:next w:val="CommentText"/>
    <w:link w:val="CommentSubjectChar"/>
    <w:uiPriority w:val="99"/>
    <w:semiHidden/>
    <w:unhideWhenUsed/>
    <w:rsid w:val="00B100F0"/>
    <w:rPr>
      <w:b/>
      <w:bCs/>
    </w:rPr>
  </w:style>
  <w:style w:type="character" w:customStyle="1" w:styleId="CommentSubjectChar">
    <w:name w:val="Comment Subject Char"/>
    <w:basedOn w:val="CommentTextChar"/>
    <w:link w:val="CommentSubject"/>
    <w:uiPriority w:val="99"/>
    <w:semiHidden/>
    <w:rsid w:val="00B100F0"/>
    <w:rPr>
      <w:b/>
      <w:bCs/>
      <w:sz w:val="20"/>
      <w:szCs w:val="20"/>
    </w:rPr>
  </w:style>
  <w:style w:type="paragraph" w:styleId="Revision">
    <w:name w:val="Revision"/>
    <w:hidden/>
    <w:uiPriority w:val="99"/>
    <w:semiHidden/>
    <w:rsid w:val="00B100F0"/>
    <w:pPr>
      <w:spacing w:after="0" w:line="240" w:lineRule="auto"/>
    </w:pPr>
  </w:style>
  <w:style w:type="paragraph" w:customStyle="1" w:styleId="link">
    <w:name w:val="link"/>
    <w:basedOn w:val="PlainText"/>
    <w:link w:val="linkChar"/>
    <w:qFormat/>
    <w:rsid w:val="00170559"/>
    <w:rPr>
      <w:color w:val="0056AC"/>
      <w:sz w:val="20"/>
    </w:rPr>
  </w:style>
  <w:style w:type="character" w:customStyle="1" w:styleId="linkChar">
    <w:name w:val="link Char"/>
    <w:basedOn w:val="PlainTextChar"/>
    <w:link w:val="link"/>
    <w:rsid w:val="00170559"/>
    <w:rPr>
      <w:rFonts w:ascii="Consolas" w:hAnsi="Consolas" w:cs="Consolas"/>
      <w:color w:val="0056AC"/>
      <w:sz w:val="20"/>
      <w:szCs w:val="21"/>
    </w:rPr>
  </w:style>
  <w:style w:type="paragraph" w:styleId="Caption">
    <w:name w:val="caption"/>
    <w:basedOn w:val="Normal"/>
    <w:next w:val="Normal"/>
    <w:autoRedefine/>
    <w:uiPriority w:val="35"/>
    <w:unhideWhenUsed/>
    <w:qFormat/>
    <w:rsid w:val="00B22019"/>
    <w:pPr>
      <w:spacing w:line="240" w:lineRule="auto"/>
      <w:ind w:left="1440"/>
    </w:pPr>
    <w:rPr>
      <w:rFonts w:eastAsiaTheme="minorEastAsia"/>
      <w:bCs/>
      <w:sz w:val="20"/>
      <w:szCs w:val="18"/>
    </w:rPr>
  </w:style>
  <w:style w:type="paragraph" w:styleId="BodyTextIndent">
    <w:name w:val="Body Text Indent"/>
    <w:basedOn w:val="Normal"/>
    <w:link w:val="BodyTextIndentChar"/>
    <w:uiPriority w:val="99"/>
    <w:unhideWhenUsed/>
    <w:rsid w:val="007D4EE2"/>
    <w:pPr>
      <w:spacing w:after="120" w:line="336" w:lineRule="atLeast"/>
      <w:ind w:left="720"/>
    </w:pPr>
    <w:rPr>
      <w:rFonts w:eastAsia="Times New Roman" w:cs="Lucida Sans Unicode"/>
      <w:color w:val="373737"/>
    </w:rPr>
  </w:style>
  <w:style w:type="character" w:customStyle="1" w:styleId="BodyTextIndentChar">
    <w:name w:val="Body Text Indent Char"/>
    <w:basedOn w:val="DefaultParagraphFont"/>
    <w:link w:val="BodyTextIndent"/>
    <w:uiPriority w:val="99"/>
    <w:rsid w:val="007D4EE2"/>
    <w:rPr>
      <w:rFonts w:eastAsia="Times New Roman" w:cs="Lucida Sans Unicode"/>
      <w:color w:val="373737"/>
    </w:rPr>
  </w:style>
  <w:style w:type="paragraph" w:customStyle="1" w:styleId="computer">
    <w:name w:val="computer"/>
    <w:basedOn w:val="Normal"/>
    <w:link w:val="computerChar"/>
    <w:qFormat/>
    <w:rsid w:val="00FA3362"/>
    <w:pPr>
      <w:spacing w:after="120" w:line="240" w:lineRule="auto"/>
    </w:pPr>
    <w:rPr>
      <w:rFonts w:ascii="Consolas" w:eastAsia="Times New Roman" w:hAnsi="Consolas" w:cs="Consolas"/>
    </w:rPr>
  </w:style>
  <w:style w:type="paragraph" w:styleId="Header">
    <w:name w:val="header"/>
    <w:basedOn w:val="Normal"/>
    <w:link w:val="HeaderChar"/>
    <w:uiPriority w:val="99"/>
    <w:unhideWhenUsed/>
    <w:rsid w:val="0009799B"/>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FA3362"/>
  </w:style>
  <w:style w:type="character" w:customStyle="1" w:styleId="computerChar">
    <w:name w:val="computer Char"/>
    <w:basedOn w:val="ListParagraphChar"/>
    <w:link w:val="computer"/>
    <w:rsid w:val="00FA3362"/>
    <w:rPr>
      <w:rFonts w:ascii="Consolas" w:eastAsia="Times New Roman" w:hAnsi="Consolas" w:cs="Consolas"/>
    </w:rPr>
  </w:style>
  <w:style w:type="character" w:customStyle="1" w:styleId="HeaderChar">
    <w:name w:val="Header Char"/>
    <w:basedOn w:val="DefaultParagraphFont"/>
    <w:link w:val="Header"/>
    <w:uiPriority w:val="99"/>
    <w:rsid w:val="0009799B"/>
  </w:style>
  <w:style w:type="paragraph" w:styleId="Footer">
    <w:name w:val="footer"/>
    <w:basedOn w:val="Normal"/>
    <w:link w:val="FooterChar"/>
    <w:uiPriority w:val="99"/>
    <w:unhideWhenUsed/>
    <w:rsid w:val="0009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521176">
      <w:bodyDiv w:val="1"/>
      <w:marLeft w:val="0"/>
      <w:marRight w:val="0"/>
      <w:marTop w:val="0"/>
      <w:marBottom w:val="0"/>
      <w:divBdr>
        <w:top w:val="none" w:sz="0" w:space="0" w:color="auto"/>
        <w:left w:val="none" w:sz="0" w:space="0" w:color="auto"/>
        <w:bottom w:val="none" w:sz="0" w:space="0" w:color="auto"/>
        <w:right w:val="none" w:sz="0" w:space="0" w:color="auto"/>
      </w:divBdr>
      <w:divsChild>
        <w:div w:id="683942073">
          <w:marLeft w:val="0"/>
          <w:marRight w:val="0"/>
          <w:marTop w:val="0"/>
          <w:marBottom w:val="0"/>
          <w:divBdr>
            <w:top w:val="none" w:sz="0" w:space="0" w:color="auto"/>
            <w:left w:val="none" w:sz="0" w:space="0" w:color="auto"/>
            <w:bottom w:val="none" w:sz="0" w:space="0" w:color="auto"/>
            <w:right w:val="none" w:sz="0" w:space="0" w:color="auto"/>
          </w:divBdr>
          <w:divsChild>
            <w:div w:id="506746670">
              <w:marLeft w:val="0"/>
              <w:marRight w:val="0"/>
              <w:marTop w:val="0"/>
              <w:marBottom w:val="0"/>
              <w:divBdr>
                <w:top w:val="none" w:sz="0" w:space="0" w:color="auto"/>
                <w:left w:val="none" w:sz="0" w:space="0" w:color="auto"/>
                <w:bottom w:val="none" w:sz="0" w:space="0" w:color="auto"/>
                <w:right w:val="none" w:sz="0" w:space="0" w:color="auto"/>
              </w:divBdr>
              <w:divsChild>
                <w:div w:id="809639015">
                  <w:marLeft w:val="0"/>
                  <w:marRight w:val="0"/>
                  <w:marTop w:val="0"/>
                  <w:marBottom w:val="0"/>
                  <w:divBdr>
                    <w:top w:val="none" w:sz="0" w:space="0" w:color="auto"/>
                    <w:left w:val="none" w:sz="0" w:space="0" w:color="auto"/>
                    <w:bottom w:val="none" w:sz="0" w:space="0" w:color="auto"/>
                    <w:right w:val="none" w:sz="0" w:space="0" w:color="auto"/>
                  </w:divBdr>
                  <w:divsChild>
                    <w:div w:id="156494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er.ornl.gov/Account/Login.aspx"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analysis.sns.gov" TargetMode="External"/><Relationship Id="rId17" Type="http://schemas.openxmlformats.org/officeDocument/2006/relationships/hyperlink" Target="http://neutrons.ornl.gov/powgen/users" TargetMode="External"/><Relationship Id="rId25" Type="http://schemas.openxmlformats.org/officeDocument/2006/relationships/hyperlink" Target="http://www.mantidproject.org/Main_Pag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ilezilla-project.org/download.php?type=client"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yberduck.io/"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analysis.sns.gov:8080"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analysis.sns.gov/" TargetMode="External"/><Relationship Id="rId14" Type="http://schemas.openxmlformats.org/officeDocument/2006/relationships/hyperlink" Target="https://analysis.sns.gov/instructions/windows.html"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1765</Words>
  <Characters>10066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11808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3ah</dc:creator>
  <cp:lastModifiedBy>Huq, Ashfia</cp:lastModifiedBy>
  <cp:revision>4</cp:revision>
  <dcterms:created xsi:type="dcterms:W3CDTF">2015-10-13T18:40:00Z</dcterms:created>
  <dcterms:modified xsi:type="dcterms:W3CDTF">2015-10-13T18:50:00Z</dcterms:modified>
</cp:coreProperties>
</file>